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44" w:rsidRPr="007202DE" w:rsidRDefault="009C7344" w:rsidP="009C7344">
      <w:pPr>
        <w:jc w:val="center"/>
        <w:rPr>
          <w:rFonts w:ascii="Times New Roman" w:hAnsi="Times New Roman" w:cs="Times New Roman"/>
          <w:b/>
          <w:sz w:val="26"/>
          <w:szCs w:val="26"/>
        </w:rPr>
      </w:pPr>
      <w:r w:rsidRPr="00C315D4">
        <w:rPr>
          <w:rFonts w:ascii="Times New Roman" w:hAnsi="Times New Roman" w:cs="Times New Roman"/>
          <w:b/>
          <w:sz w:val="26"/>
          <w:szCs w:val="26"/>
        </w:rPr>
        <w:t>Phụ lục số 01</w:t>
      </w:r>
    </w:p>
    <w:p w:rsidR="009C7344" w:rsidRPr="007202DE" w:rsidRDefault="009C7344" w:rsidP="009C7344">
      <w:pPr>
        <w:spacing w:before="120" w:after="120"/>
        <w:jc w:val="center"/>
        <w:rPr>
          <w:rFonts w:ascii="Times New Roman" w:hAnsi="Times New Roman" w:cs="Times New Roman"/>
          <w:b/>
          <w:sz w:val="26"/>
          <w:szCs w:val="26"/>
        </w:rPr>
      </w:pPr>
      <w:r w:rsidRPr="00C315D4">
        <w:rPr>
          <w:rFonts w:ascii="Times New Roman" w:hAnsi="Times New Roman" w:cs="Times New Roman"/>
          <w:b/>
          <w:sz w:val="26"/>
          <w:szCs w:val="26"/>
        </w:rPr>
        <w:t xml:space="preserve">THÔNG TIN CHỈ DẪN NHÀ ĐẦU TƯ, YÊU CẦU VỀ HỒ SƠ VÀ TIÊU CHÍ ĐÁNH GIÁ XEM XÉT ĐỐI VỚI HỒ SƠ ĐÁP ỨNG ĐIỀU KIỆN </w:t>
      </w:r>
    </w:p>
    <w:p w:rsidR="009C7344" w:rsidRPr="007202DE" w:rsidRDefault="009C7344" w:rsidP="009C7344">
      <w:pPr>
        <w:spacing w:before="120" w:after="120"/>
        <w:jc w:val="center"/>
        <w:rPr>
          <w:rFonts w:ascii="Times New Roman" w:hAnsi="Times New Roman" w:cs="Times New Roman"/>
          <w:b/>
          <w:i/>
          <w:sz w:val="26"/>
          <w:szCs w:val="26"/>
        </w:rPr>
      </w:pPr>
      <w:r w:rsidRPr="00C315D4">
        <w:rPr>
          <w:rFonts w:ascii="Times New Roman" w:hAnsi="Times New Roman" w:cs="Times New Roman"/>
          <w:i/>
          <w:sz w:val="26"/>
          <w:szCs w:val="26"/>
        </w:rPr>
        <w:t xml:space="preserve">(Ban hành kèm theo Quy chế hoạt động của Hội đồng thẩm định năng lực nhà đầu tư mua cổ phần theo lô cổ phần của </w:t>
      </w:r>
      <w:r w:rsidRPr="00C315D4">
        <w:rPr>
          <w:rFonts w:ascii="Times New Roman" w:eastAsia="Calibri" w:hAnsi="Times New Roman" w:cs="Times New Roman"/>
          <w:i/>
          <w:sz w:val="26"/>
          <w:szCs w:val="26"/>
        </w:rPr>
        <w:t xml:space="preserve">Công ty TNHH MTV Xổ số kiến thiết An Giang tại Công ty cổ phần </w:t>
      </w:r>
      <w:r w:rsidR="00E80551">
        <w:rPr>
          <w:rFonts w:ascii="Times New Roman" w:eastAsia="Calibri" w:hAnsi="Times New Roman" w:cs="Times New Roman"/>
          <w:i/>
          <w:sz w:val="26"/>
          <w:szCs w:val="26"/>
          <w:lang w:val="nl-NL"/>
        </w:rPr>
        <w:t>Phát Tài</w:t>
      </w:r>
      <w:r w:rsidRPr="00C315D4">
        <w:rPr>
          <w:rFonts w:ascii="Times New Roman" w:hAnsi="Times New Roman" w:cs="Times New Roman"/>
          <w:b/>
          <w:i/>
          <w:sz w:val="26"/>
          <w:szCs w:val="26"/>
        </w:rPr>
        <w:t>)</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380"/>
        <w:gridCol w:w="4964"/>
      </w:tblGrid>
      <w:tr w:rsidR="009C7344" w:rsidRPr="00E63327" w:rsidTr="007569BB">
        <w:trPr>
          <w:tblHeader/>
        </w:trPr>
        <w:tc>
          <w:tcPr>
            <w:tcW w:w="263" w:type="pct"/>
          </w:tcPr>
          <w:p w:rsidR="009C7344" w:rsidRPr="00E63327" w:rsidRDefault="009C7344" w:rsidP="007569BB">
            <w:pPr>
              <w:spacing w:before="120" w:after="0" w:line="252"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Stt</w:t>
            </w:r>
          </w:p>
        </w:tc>
        <w:tc>
          <w:tcPr>
            <w:tcW w:w="2221" w:type="pct"/>
          </w:tcPr>
          <w:p w:rsidR="009C7344" w:rsidRPr="00E63327" w:rsidRDefault="009C7344" w:rsidP="007569BB">
            <w:pPr>
              <w:spacing w:before="120" w:after="0" w:line="252"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Tiêu chí NĐT tham gia đấu giá</w:t>
            </w:r>
          </w:p>
        </w:tc>
        <w:tc>
          <w:tcPr>
            <w:tcW w:w="2516" w:type="pct"/>
          </w:tcPr>
          <w:p w:rsidR="009C7344" w:rsidRPr="00E63327" w:rsidRDefault="009C7344" w:rsidP="007569BB">
            <w:pPr>
              <w:spacing w:before="120" w:after="0" w:line="252"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Yêu cầu hồ sơ đăng ký năng lực NĐT đáp ứng điều kiện</w:t>
            </w:r>
          </w:p>
        </w:tc>
      </w:tr>
      <w:tr w:rsidR="009C7344" w:rsidRPr="00E63327" w:rsidTr="007569BB">
        <w:tc>
          <w:tcPr>
            <w:tcW w:w="263" w:type="pct"/>
          </w:tcPr>
          <w:p w:rsidR="009C7344" w:rsidRPr="00E63327" w:rsidRDefault="009C7344" w:rsidP="007569BB">
            <w:pPr>
              <w:spacing w:before="120" w:after="0" w:line="252" w:lineRule="auto"/>
              <w:jc w:val="center"/>
              <w:rPr>
                <w:rFonts w:ascii="Times New Roman" w:eastAsia="Calibri" w:hAnsi="Times New Roman" w:cs="Times New Roman"/>
                <w:sz w:val="26"/>
                <w:szCs w:val="26"/>
              </w:rPr>
            </w:pPr>
            <w:r w:rsidRPr="00C315D4">
              <w:rPr>
                <w:rFonts w:ascii="Times New Roman" w:eastAsia="Calibri" w:hAnsi="Times New Roman" w:cs="Times New Roman"/>
                <w:sz w:val="26"/>
                <w:szCs w:val="26"/>
              </w:rPr>
              <w:t>1</w:t>
            </w:r>
          </w:p>
        </w:tc>
        <w:tc>
          <w:tcPr>
            <w:tcW w:w="2221" w:type="pct"/>
          </w:tcPr>
          <w:p w:rsidR="009C7344" w:rsidRPr="00E63327" w:rsidRDefault="009C7344" w:rsidP="007569BB">
            <w:pPr>
              <w:spacing w:before="120" w:after="0" w:line="252" w:lineRule="auto"/>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Là nhà đầu tư tổ chức và cá nhân Việt Nam và nhà đầu tư tổ chức, cá nhân nước ngoài theo quy định pháp luật, đảm bảo tỷ lệ sở hữu nước ngoài tại Công ty theo quy định</w:t>
            </w:r>
          </w:p>
        </w:tc>
        <w:tc>
          <w:tcPr>
            <w:tcW w:w="2516" w:type="pct"/>
          </w:tcPr>
          <w:p w:rsidR="009C7344" w:rsidRPr="00E63327" w:rsidRDefault="009C7344" w:rsidP="007569BB">
            <w:pPr>
              <w:spacing w:before="120" w:after="0" w:line="252" w:lineRule="auto"/>
              <w:jc w:val="both"/>
              <w:rPr>
                <w:rFonts w:ascii="Times New Roman" w:eastAsia="Calibri" w:hAnsi="Times New Roman" w:cs="Times New Roman"/>
                <w:i/>
                <w:sz w:val="26"/>
                <w:szCs w:val="26"/>
              </w:rPr>
            </w:pPr>
            <w:r w:rsidRPr="00C315D4">
              <w:rPr>
                <w:rFonts w:ascii="Times New Roman" w:eastAsia="Calibri" w:hAnsi="Times New Roman" w:cs="Times New Roman"/>
                <w:sz w:val="26"/>
                <w:szCs w:val="26"/>
              </w:rPr>
              <w:t xml:space="preserve">- Bản chính Đơn đăng ký tham gia năng lực nhà đầu tư </w:t>
            </w:r>
            <w:r w:rsidRPr="00C315D4">
              <w:rPr>
                <w:rFonts w:ascii="Times New Roman" w:eastAsia="Calibri" w:hAnsi="Times New Roman" w:cs="Times New Roman"/>
                <w:i/>
                <w:sz w:val="26"/>
                <w:szCs w:val="26"/>
              </w:rPr>
              <w:t>(theo mẫu quy định tại Phụ lục số 03 đính kèm Quy chế này).</w:t>
            </w:r>
          </w:p>
          <w:p w:rsidR="009C7344" w:rsidRPr="00E63327" w:rsidRDefault="009C7344" w:rsidP="007569BB">
            <w:pPr>
              <w:spacing w:before="120" w:after="0" w:line="252" w:lineRule="auto"/>
              <w:jc w:val="both"/>
              <w:rPr>
                <w:rFonts w:ascii="Times New Roman" w:eastAsia="Arial Unicode MS" w:hAnsi="Times New Roman" w:cs="Times New Roman"/>
                <w:sz w:val="26"/>
                <w:szCs w:val="26"/>
              </w:rPr>
            </w:pPr>
            <w:r w:rsidRPr="00C315D4">
              <w:rPr>
                <w:rFonts w:ascii="Times New Roman" w:eastAsia="Calibri" w:hAnsi="Times New Roman" w:cs="Times New Roman"/>
                <w:sz w:val="26"/>
                <w:szCs w:val="26"/>
              </w:rPr>
              <w:t xml:space="preserve">- Đối với cá nhân trong nước: </w:t>
            </w:r>
            <w:r w:rsidRPr="00E63327">
              <w:rPr>
                <w:rFonts w:ascii="Times New Roman" w:eastAsia="Arial Unicode MS" w:hAnsi="Times New Roman" w:cs="Times New Roman"/>
                <w:sz w:val="26"/>
                <w:szCs w:val="26"/>
              </w:rPr>
              <w:t xml:space="preserve">Bản sao y công chứng Giấy CMND/Căn cước công dân/Hộ chiếu. </w:t>
            </w:r>
          </w:p>
          <w:p w:rsidR="009C7344" w:rsidRPr="00E63327" w:rsidRDefault="009C7344" w:rsidP="007569BB">
            <w:pPr>
              <w:spacing w:before="120" w:after="0" w:line="252" w:lineRule="auto"/>
              <w:jc w:val="both"/>
              <w:rPr>
                <w:rFonts w:ascii="Times New Roman" w:eastAsia="Arial Unicode MS" w:hAnsi="Times New Roman" w:cs="Times New Roman"/>
                <w:sz w:val="26"/>
                <w:szCs w:val="26"/>
              </w:rPr>
            </w:pPr>
            <w:r w:rsidRPr="00E63327">
              <w:rPr>
                <w:rFonts w:ascii="Times New Roman" w:eastAsia="Arial Unicode MS" w:hAnsi="Times New Roman" w:cs="Times New Roman"/>
                <w:sz w:val="26"/>
                <w:szCs w:val="26"/>
              </w:rPr>
              <w:t>- Đối với tổ chức trong nước: Bản sao y công chứng Giấy chứng nhận đăng ký doanh nghiệp/Giấy chứng nhận đăng ký đầu tư/Giấy tờ khác tương đương.</w:t>
            </w:r>
          </w:p>
          <w:p w:rsidR="009C7344" w:rsidRPr="00E63327" w:rsidRDefault="009C7344" w:rsidP="007569BB">
            <w:pPr>
              <w:spacing w:before="120" w:after="0" w:line="252" w:lineRule="auto"/>
              <w:jc w:val="both"/>
              <w:rPr>
                <w:rFonts w:ascii="Times New Roman" w:eastAsia="Calibri" w:hAnsi="Times New Roman" w:cs="Times New Roman"/>
                <w:sz w:val="26"/>
                <w:szCs w:val="26"/>
              </w:rPr>
            </w:pPr>
            <w:r w:rsidRPr="00E63327">
              <w:rPr>
                <w:rFonts w:ascii="Times New Roman" w:eastAsia="Arial Unicode MS" w:hAnsi="Times New Roman" w:cs="Times New Roman"/>
                <w:sz w:val="26"/>
                <w:szCs w:val="26"/>
              </w:rPr>
              <w:t>- Đối với cá nhân, tổ chức nước ngoài:</w:t>
            </w:r>
            <w:r>
              <w:rPr>
                <w:rFonts w:ascii="Times New Roman" w:eastAsia="Arial Unicode MS" w:hAnsi="Times New Roman" w:cs="Times New Roman"/>
                <w:sz w:val="26"/>
                <w:szCs w:val="26"/>
              </w:rPr>
              <w:t xml:space="preserve"> Nộp thêm Bản chính (hoặc Bản sao y của ngân hàng nơi nhà đầu tư nước ngoài mở tài khoản) Giấy xác nhận mở tài khoản vốn đầu tư gián tiếp bằng đồng Việt Nam tại một ngân hàng được phép cung ứng dịch vụ ngoại hối hoạt động trên lãnh thổ Việt Nam, và Bản chính (hoặc Bản sao y của ngân hàng lưu ký/công ty chứng khoán nơi nhà đầu tư nước ngoài mở tài khoản lưu ký). Giấy chứng nhận mã số giao dịch chứng khoán theo quy định của pháp luật Việt Nam </w:t>
            </w:r>
            <w:r w:rsidRPr="00322E16">
              <w:rPr>
                <w:rFonts w:ascii="Times New Roman" w:eastAsia="Arial Unicode MS" w:hAnsi="Times New Roman" w:cs="Times New Roman"/>
                <w:i/>
                <w:sz w:val="26"/>
                <w:szCs w:val="26"/>
              </w:rPr>
              <w:t>(nếu có).</w:t>
            </w:r>
          </w:p>
          <w:p w:rsidR="009C7344" w:rsidRPr="00E63327" w:rsidRDefault="009C7344" w:rsidP="007569BB">
            <w:pPr>
              <w:spacing w:before="120" w:after="0" w:line="252" w:lineRule="auto"/>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Bản chính </w:t>
            </w:r>
            <w:r w:rsidRPr="00C315D4">
              <w:rPr>
                <w:rFonts w:ascii="Times New Roman" w:eastAsia="Calibri" w:hAnsi="Times New Roman" w:cs="Times New Roman"/>
                <w:sz w:val="26"/>
                <w:szCs w:val="26"/>
              </w:rPr>
              <w:t>Giấy ủy quyền người nộp hồ sơ (</w:t>
            </w:r>
            <w:r w:rsidRPr="00C315D4">
              <w:rPr>
                <w:rFonts w:ascii="Times New Roman" w:eastAsia="Calibri" w:hAnsi="Times New Roman" w:cs="Times New Roman"/>
                <w:i/>
                <w:sz w:val="26"/>
                <w:szCs w:val="26"/>
              </w:rPr>
              <w:t>nếu có</w:t>
            </w:r>
            <w:r>
              <w:rPr>
                <w:rFonts w:ascii="Times New Roman" w:eastAsia="Calibri" w:hAnsi="Times New Roman" w:cs="Times New Roman"/>
                <w:i/>
                <w:sz w:val="26"/>
                <w:szCs w:val="26"/>
              </w:rPr>
              <w:t>, theo mẫu quy định tại Phụ lục số 03 ban hành kèm theo Quy chế bán đấu giá theo lô</w:t>
            </w:r>
            <w:r w:rsidRPr="00C315D4">
              <w:rPr>
                <w:rFonts w:ascii="Times New Roman" w:eastAsia="Calibri" w:hAnsi="Times New Roman" w:cs="Times New Roman"/>
                <w:i/>
                <w:sz w:val="26"/>
                <w:szCs w:val="26"/>
              </w:rPr>
              <w:t>) (còn hiệu lực theo quy định của pháp luật)</w:t>
            </w:r>
          </w:p>
        </w:tc>
      </w:tr>
      <w:tr w:rsidR="009C7344" w:rsidRPr="00E63327" w:rsidTr="007569BB">
        <w:tc>
          <w:tcPr>
            <w:tcW w:w="263" w:type="pct"/>
          </w:tcPr>
          <w:p w:rsidR="009C7344" w:rsidRPr="00E63327" w:rsidRDefault="009C7344" w:rsidP="007569BB">
            <w:pPr>
              <w:spacing w:before="120" w:after="0" w:line="252"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2</w:t>
            </w:r>
          </w:p>
        </w:tc>
        <w:tc>
          <w:tcPr>
            <w:tcW w:w="2221" w:type="pct"/>
          </w:tcPr>
          <w:p w:rsidR="009C7344" w:rsidRDefault="009C7344" w:rsidP="007569BB">
            <w:pPr>
              <w:spacing w:before="120" w:after="120"/>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Có năng lực tài chính: Nhà đầu tư tham gia phải chứng minh năng lực tài chính </w:t>
            </w:r>
            <w:r w:rsidRPr="00C315D4">
              <w:rPr>
                <w:rFonts w:ascii="Times New Roman" w:eastAsia="Calibri" w:hAnsi="Times New Roman" w:cs="Times New Roman"/>
                <w:sz w:val="26"/>
                <w:szCs w:val="26"/>
              </w:rPr>
              <w:lastRenderedPageBreak/>
              <w:t>đủ khả năng mua toàn bộ số lượng cổ phần</w:t>
            </w:r>
            <w:r>
              <w:rPr>
                <w:rFonts w:ascii="Times New Roman" w:eastAsia="Calibri" w:hAnsi="Times New Roman" w:cs="Times New Roman"/>
                <w:sz w:val="26"/>
                <w:szCs w:val="26"/>
              </w:rPr>
              <w:t xml:space="preserve"> theo </w:t>
            </w:r>
            <w:r w:rsidRPr="00C315D4">
              <w:rPr>
                <w:rFonts w:ascii="Times New Roman" w:eastAsia="Calibri" w:hAnsi="Times New Roman" w:cs="Times New Roman"/>
                <w:sz w:val="26"/>
                <w:szCs w:val="26"/>
              </w:rPr>
              <w:t>lô, trong đó</w:t>
            </w:r>
            <w:r>
              <w:rPr>
                <w:rFonts w:ascii="Times New Roman" w:eastAsia="Calibri" w:hAnsi="Times New Roman" w:cs="Times New Roman"/>
                <w:sz w:val="26"/>
                <w:szCs w:val="26"/>
              </w:rPr>
              <w:t>:</w:t>
            </w:r>
          </w:p>
          <w:p w:rsidR="009C7344" w:rsidRDefault="009C7344" w:rsidP="007569BB">
            <w:pPr>
              <w:spacing w:before="120" w:after="0" w:line="360" w:lineRule="exact"/>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sidRPr="009E6141">
              <w:rPr>
                <w:rFonts w:ascii="Times New Roman" w:eastAsia="Times New Roman" w:hAnsi="Times New Roman" w:cs="Times New Roman"/>
                <w:sz w:val="26"/>
                <w:szCs w:val="26"/>
                <w:lang w:val="pt-BR"/>
              </w:rPr>
              <w:t xml:space="preserve">Đối với nhà đầu tư cá nhân: </w:t>
            </w:r>
            <w:r w:rsidRPr="009E6141">
              <w:rPr>
                <w:rFonts w:ascii="Times New Roman" w:hAnsi="Times New Roman"/>
                <w:sz w:val="25"/>
                <w:szCs w:val="25"/>
                <w:lang w:val="vi-VN"/>
              </w:rPr>
              <w:t>Có năng lực hành vi dân sự</w:t>
            </w:r>
            <w:r w:rsidRPr="009E6141">
              <w:rPr>
                <w:rFonts w:ascii="Times New Roman" w:hAnsi="Times New Roman"/>
                <w:sz w:val="25"/>
                <w:szCs w:val="25"/>
              </w:rPr>
              <w:t xml:space="preserve"> đầy đủ, </w:t>
            </w:r>
            <w:r w:rsidRPr="009E6141">
              <w:rPr>
                <w:rFonts w:ascii="Times New Roman" w:hAnsi="Times New Roman"/>
                <w:sz w:val="25"/>
                <w:szCs w:val="25"/>
                <w:lang w:val="vi-VN"/>
              </w:rPr>
              <w:t>có đủ nguồn vốn để thực hiện</w:t>
            </w:r>
            <w:r w:rsidRPr="009E6141">
              <w:rPr>
                <w:rFonts w:ascii="Times New Roman" w:hAnsi="Times New Roman"/>
                <w:sz w:val="25"/>
                <w:szCs w:val="25"/>
              </w:rPr>
              <w:t xml:space="preserve"> </w:t>
            </w:r>
            <w:r>
              <w:rPr>
                <w:rFonts w:ascii="Times New Roman" w:hAnsi="Times New Roman"/>
                <w:sz w:val="25"/>
                <w:szCs w:val="25"/>
              </w:rPr>
              <w:t xml:space="preserve">đặt cọc </w:t>
            </w:r>
            <w:r w:rsidRPr="009E6141">
              <w:rPr>
                <w:rFonts w:ascii="Times New Roman" w:hAnsi="Times New Roman"/>
                <w:sz w:val="25"/>
                <w:szCs w:val="25"/>
                <w:lang w:val="vi-VN"/>
              </w:rPr>
              <w:t>mua cổ phần theo lô (theo giá khởi điểm lô cổ phần)</w:t>
            </w:r>
            <w:r>
              <w:rPr>
                <w:rFonts w:ascii="Times New Roman" w:hAnsi="Times New Roman"/>
                <w:sz w:val="25"/>
                <w:szCs w:val="25"/>
              </w:rPr>
              <w:t>;</w:t>
            </w:r>
          </w:p>
          <w:p w:rsidR="009C7344" w:rsidRDefault="009C7344" w:rsidP="007569BB">
            <w:pPr>
              <w:spacing w:before="120" w:after="120"/>
              <w:jc w:val="both"/>
            </w:pPr>
            <w:r>
              <w:rPr>
                <w:rFonts w:ascii="Times New Roman" w:eastAsia="Times New Roman" w:hAnsi="Times New Roman" w:cs="Times New Roman"/>
                <w:sz w:val="26"/>
                <w:szCs w:val="26"/>
                <w:lang w:val="pt-BR"/>
              </w:rPr>
              <w:t xml:space="preserve">- </w:t>
            </w:r>
            <w:r w:rsidRPr="009E6141">
              <w:rPr>
                <w:rFonts w:ascii="Times New Roman" w:eastAsia="Times New Roman" w:hAnsi="Times New Roman" w:cs="Times New Roman"/>
                <w:sz w:val="26"/>
                <w:szCs w:val="26"/>
                <w:lang w:val="pt-BR"/>
              </w:rPr>
              <w:t xml:space="preserve">Đối với nhà đầu tư tổ chức: </w:t>
            </w:r>
            <w:r w:rsidRPr="009E6141">
              <w:rPr>
                <w:rFonts w:ascii="Times New Roman" w:hAnsi="Times New Roman"/>
                <w:spacing w:val="-4"/>
                <w:sz w:val="25"/>
                <w:szCs w:val="25"/>
                <w:lang w:val="vi-VN"/>
              </w:rPr>
              <w:t>Có tư cách pháp nhân</w:t>
            </w:r>
            <w:r>
              <w:rPr>
                <w:rFonts w:ascii="Times New Roman" w:hAnsi="Times New Roman"/>
                <w:spacing w:val="-4"/>
                <w:sz w:val="25"/>
                <w:szCs w:val="25"/>
              </w:rPr>
              <w:t xml:space="preserve">, </w:t>
            </w:r>
            <w:r w:rsidRPr="00F63DA6">
              <w:rPr>
                <w:rFonts w:ascii="Times New Roman" w:hAnsi="Times New Roman"/>
                <w:spacing w:val="-4"/>
                <w:sz w:val="25"/>
                <w:szCs w:val="25"/>
              </w:rPr>
              <w:t>có đủ nguồn vốn để thực hiện đặt cọc mua cổ phần theo lô (theo giá khởi điểm lô cổ phần)</w:t>
            </w:r>
          </w:p>
        </w:tc>
        <w:tc>
          <w:tcPr>
            <w:tcW w:w="2516" w:type="pct"/>
          </w:tcPr>
          <w:p w:rsidR="009C7344" w:rsidRPr="00F63DA6" w:rsidRDefault="009C7344" w:rsidP="007569BB">
            <w:pPr>
              <w:spacing w:before="120" w:after="0" w:line="252" w:lineRule="auto"/>
              <w:jc w:val="both"/>
              <w:rPr>
                <w:rFonts w:ascii="Times New Roman" w:eastAsia="Calibri" w:hAnsi="Times New Roman" w:cs="Times New Roman"/>
                <w:sz w:val="26"/>
                <w:szCs w:val="26"/>
              </w:rPr>
            </w:pPr>
            <w:r w:rsidRPr="007202DE">
              <w:rPr>
                <w:rFonts w:eastAsia="Calibri"/>
                <w:sz w:val="26"/>
                <w:szCs w:val="26"/>
              </w:rPr>
              <w:lastRenderedPageBreak/>
              <w:t xml:space="preserve"> </w:t>
            </w:r>
            <w:r w:rsidRPr="00EF548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Đối với nhà đầu tư cá nhân: </w:t>
            </w:r>
            <w:r w:rsidRPr="00A83457">
              <w:rPr>
                <w:rFonts w:ascii="Times New Roman" w:eastAsia="Calibri" w:hAnsi="Times New Roman" w:cs="Times New Roman"/>
                <w:sz w:val="26"/>
                <w:szCs w:val="26"/>
              </w:rPr>
              <w:t xml:space="preserve">Bản chính hoặc bản sao hợp lệ Giấy xác nhận số dư tài </w:t>
            </w:r>
            <w:r w:rsidRPr="00A83457">
              <w:rPr>
                <w:rFonts w:ascii="Times New Roman" w:eastAsia="Calibri" w:hAnsi="Times New Roman" w:cs="Times New Roman"/>
                <w:sz w:val="26"/>
                <w:szCs w:val="26"/>
              </w:rPr>
              <w:lastRenderedPageBreak/>
              <w:t xml:space="preserve">khoản ngân hàng </w:t>
            </w:r>
            <w:r w:rsidRPr="00EF548B">
              <w:rPr>
                <w:rFonts w:ascii="Times New Roman" w:eastAsia="Calibri" w:hAnsi="Times New Roman" w:cs="Times New Roman"/>
                <w:i/>
                <w:sz w:val="26"/>
                <w:szCs w:val="26"/>
              </w:rPr>
              <w:t>(thời điểm xác nhận không quá 15 ngày tính đến ngày nộp Đơn đăng ký tham gia năng lực nhà đầu tư)</w:t>
            </w:r>
            <w:r w:rsidRPr="00A83457">
              <w:rPr>
                <w:rFonts w:ascii="Times New Roman" w:eastAsia="Calibri" w:hAnsi="Times New Roman" w:cs="Times New Roman"/>
                <w:sz w:val="26"/>
                <w:szCs w:val="26"/>
              </w:rPr>
              <w:t xml:space="preserve"> hoặc Bản sao hợp lệ Sổ tiết kiệm cá nhân hoặc tài liệu khác </w:t>
            </w:r>
            <w:r>
              <w:rPr>
                <w:rFonts w:ascii="Times New Roman" w:eastAsia="Calibri" w:hAnsi="Times New Roman" w:cs="Times New Roman"/>
                <w:sz w:val="26"/>
                <w:szCs w:val="26"/>
              </w:rPr>
              <w:t>hợp lệ</w:t>
            </w:r>
            <w:r w:rsidRPr="00EF548B">
              <w:rPr>
                <w:rFonts w:ascii="Times New Roman" w:eastAsia="Calibri" w:hAnsi="Times New Roman" w:cs="Times New Roman"/>
                <w:sz w:val="26"/>
                <w:szCs w:val="26"/>
              </w:rPr>
              <w:t xml:space="preserve">; </w:t>
            </w:r>
          </w:p>
          <w:p w:rsidR="009C7344" w:rsidRDefault="009C7344" w:rsidP="007569BB">
            <w:pPr>
              <w:jc w:val="both"/>
              <w:rPr>
                <w:rFonts w:eastAsia="Calibri"/>
                <w:sz w:val="26"/>
                <w:szCs w:val="26"/>
              </w:rPr>
            </w:pPr>
            <w:r w:rsidRPr="00EF548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Đối với nhà đầu tư tổ chức: </w:t>
            </w:r>
            <w:r w:rsidRPr="00134E87">
              <w:rPr>
                <w:rFonts w:ascii="Times New Roman" w:eastAsia="Calibri" w:hAnsi="Times New Roman" w:cs="Times New Roman"/>
                <w:sz w:val="26"/>
                <w:szCs w:val="26"/>
              </w:rPr>
              <w:t>Bản chính ho</w:t>
            </w:r>
            <w:r>
              <w:rPr>
                <w:rFonts w:ascii="Times New Roman" w:eastAsia="Calibri" w:hAnsi="Times New Roman" w:cs="Times New Roman"/>
                <w:sz w:val="26"/>
                <w:szCs w:val="26"/>
              </w:rPr>
              <w:t>ặc Bản sao hợp lệ Giấy xác nhận số</w:t>
            </w:r>
            <w:r w:rsidRPr="000A5E80">
              <w:rPr>
                <w:rFonts w:ascii="Times New Roman" w:eastAsia="Calibri" w:hAnsi="Times New Roman" w:cs="Times New Roman"/>
                <w:sz w:val="26"/>
                <w:szCs w:val="26"/>
              </w:rPr>
              <w:t xml:space="preserve"> dư tài khoản ngân hàng </w:t>
            </w:r>
            <w:r w:rsidRPr="00EF548B">
              <w:rPr>
                <w:rFonts w:ascii="Times New Roman" w:eastAsia="Calibri" w:hAnsi="Times New Roman" w:cs="Times New Roman"/>
                <w:i/>
                <w:sz w:val="26"/>
                <w:szCs w:val="26"/>
              </w:rPr>
              <w:t>(thời điểm xác nhận không quá 15 ngày tính đến ngày nộp Đơn đăng ký tham gia năng lực nhà đầu tư)</w:t>
            </w:r>
            <w:r w:rsidRPr="000A5E80">
              <w:rPr>
                <w:rFonts w:ascii="Times New Roman" w:eastAsia="Calibri" w:hAnsi="Times New Roman" w:cs="Times New Roman"/>
                <w:sz w:val="26"/>
                <w:szCs w:val="26"/>
              </w:rPr>
              <w:t xml:space="preserve"> hoặc tài liệu khác hợp lệ</w:t>
            </w:r>
            <w:r>
              <w:rPr>
                <w:rFonts w:ascii="Times New Roman" w:eastAsia="Calibri" w:hAnsi="Times New Roman" w:cs="Times New Roman"/>
                <w:sz w:val="26"/>
                <w:szCs w:val="26"/>
              </w:rPr>
              <w:t>.</w:t>
            </w:r>
          </w:p>
        </w:tc>
      </w:tr>
    </w:tbl>
    <w:p w:rsidR="009C7344" w:rsidRPr="009C7344" w:rsidRDefault="009C7344" w:rsidP="009C7344">
      <w:pPr>
        <w:pStyle w:val="ListParagraph"/>
        <w:numPr>
          <w:ilvl w:val="0"/>
          <w:numId w:val="1"/>
        </w:numPr>
        <w:spacing w:before="120" w:after="0" w:line="312" w:lineRule="auto"/>
        <w:jc w:val="both"/>
        <w:rPr>
          <w:rFonts w:ascii="Times New Roman" w:hAnsi="Times New Roman" w:cs="Times New Roman"/>
          <w:sz w:val="26"/>
          <w:szCs w:val="26"/>
        </w:rPr>
      </w:pPr>
      <w:r w:rsidRPr="009C7344">
        <w:rPr>
          <w:rFonts w:ascii="Times New Roman" w:hAnsi="Times New Roman" w:cs="Times New Roman"/>
          <w:b/>
          <w:sz w:val="26"/>
          <w:szCs w:val="26"/>
        </w:rPr>
        <w:lastRenderedPageBreak/>
        <w:t xml:space="preserve">Số lượng hồ sơ: </w:t>
      </w:r>
      <w:r w:rsidRPr="009C7344">
        <w:rPr>
          <w:rFonts w:ascii="Times New Roman" w:hAnsi="Times New Roman" w:cs="Times New Roman"/>
          <w:sz w:val="26"/>
          <w:szCs w:val="26"/>
        </w:rPr>
        <w:t xml:space="preserve">Nhà đầu tư nộp </w:t>
      </w:r>
      <w:r w:rsidRPr="009C7344">
        <w:rPr>
          <w:rFonts w:ascii="Times New Roman" w:hAnsi="Times New Roman" w:cs="Times New Roman"/>
          <w:b/>
          <w:sz w:val="26"/>
          <w:szCs w:val="26"/>
        </w:rPr>
        <w:t>01 bộ hồ sơ</w:t>
      </w:r>
      <w:r w:rsidRPr="009C7344">
        <w:rPr>
          <w:rFonts w:ascii="Times New Roman" w:hAnsi="Times New Roman" w:cs="Times New Roman"/>
          <w:sz w:val="26"/>
          <w:szCs w:val="26"/>
        </w:rPr>
        <w:t xml:space="preserve"> bằng Tiếng Việt theo quy định </w:t>
      </w:r>
      <w:r w:rsidRPr="009C7344">
        <w:rPr>
          <w:rFonts w:ascii="Times New Roman" w:hAnsi="Times New Roman" w:cs="Times New Roman"/>
          <w:i/>
          <w:sz w:val="26"/>
          <w:szCs w:val="26"/>
        </w:rPr>
        <w:t>(mỗi bộ hồ sơ bao gồm đầy đủ các tài liệu theo đúng hình thức hướng dẫn tại Bảng trên)</w:t>
      </w:r>
      <w:r w:rsidRPr="009C7344">
        <w:rPr>
          <w:rFonts w:ascii="Times New Roman" w:hAnsi="Times New Roman" w:cs="Times New Roman"/>
          <w:sz w:val="26"/>
          <w:szCs w:val="26"/>
        </w:rPr>
        <w:t xml:space="preserve">. Đối với nhà đầu tư nước ngoài nộp thêm 01 bộ hồ sơ bằng Tiếng Anh. </w:t>
      </w:r>
    </w:p>
    <w:p w:rsidR="009C7344" w:rsidRPr="009C7344" w:rsidRDefault="009C7344" w:rsidP="009C7344">
      <w:pPr>
        <w:pStyle w:val="ListParagraph"/>
        <w:numPr>
          <w:ilvl w:val="0"/>
          <w:numId w:val="1"/>
        </w:numPr>
        <w:spacing w:before="120" w:after="0" w:line="312" w:lineRule="auto"/>
        <w:jc w:val="both"/>
        <w:rPr>
          <w:rFonts w:ascii="Times New Roman" w:eastAsia="Arial Unicode MS" w:hAnsi="Times New Roman" w:cs="Times New Roman"/>
          <w:sz w:val="26"/>
          <w:szCs w:val="26"/>
        </w:rPr>
      </w:pPr>
      <w:r w:rsidRPr="00C315D4">
        <w:rPr>
          <w:rFonts w:ascii="Times New Roman" w:hAnsi="Times New Roman" w:cs="Times New Roman"/>
          <w:b/>
          <w:sz w:val="26"/>
          <w:szCs w:val="26"/>
        </w:rPr>
        <w:t>Thời gian và địa điểm nộp hồ sơ</w:t>
      </w:r>
      <w:r w:rsidRPr="00C315D4">
        <w:rPr>
          <w:rFonts w:ascii="Times New Roman" w:hAnsi="Times New Roman" w:cs="Times New Roman"/>
          <w:sz w:val="26"/>
          <w:szCs w:val="26"/>
        </w:rPr>
        <w:t xml:space="preserve">: từ </w:t>
      </w:r>
      <w:r w:rsidRPr="002A718C">
        <w:rPr>
          <w:rFonts w:ascii="Times New Roman" w:hAnsi="Times New Roman" w:cs="Times New Roman"/>
          <w:sz w:val="26"/>
          <w:szCs w:val="26"/>
        </w:rPr>
        <w:t xml:space="preserve">ngày </w:t>
      </w:r>
      <w:r w:rsidR="00832EE6">
        <w:rPr>
          <w:rFonts w:ascii="Times New Roman" w:hAnsi="Times New Roman" w:cs="Times New Roman"/>
          <w:sz w:val="26"/>
          <w:szCs w:val="26"/>
        </w:rPr>
        <w:t>26</w:t>
      </w:r>
      <w:r w:rsidR="00E80551">
        <w:rPr>
          <w:rFonts w:ascii="Times New Roman" w:hAnsi="Times New Roman" w:cs="Times New Roman"/>
          <w:sz w:val="26"/>
          <w:szCs w:val="26"/>
        </w:rPr>
        <w:t>/</w:t>
      </w:r>
      <w:r w:rsidR="00832EE6">
        <w:rPr>
          <w:rFonts w:ascii="Times New Roman" w:hAnsi="Times New Roman" w:cs="Times New Roman"/>
          <w:sz w:val="26"/>
          <w:szCs w:val="26"/>
        </w:rPr>
        <w:t>08</w:t>
      </w:r>
      <w:r w:rsidR="00E80551">
        <w:rPr>
          <w:rFonts w:ascii="Times New Roman" w:hAnsi="Times New Roman" w:cs="Times New Roman"/>
          <w:sz w:val="26"/>
          <w:szCs w:val="26"/>
        </w:rPr>
        <w:t>/2020</w:t>
      </w:r>
      <w:r w:rsidRPr="000875B3">
        <w:rPr>
          <w:rFonts w:ascii="Times New Roman" w:hAnsi="Times New Roman" w:cs="Times New Roman"/>
          <w:sz w:val="26"/>
          <w:szCs w:val="26"/>
        </w:rPr>
        <w:t xml:space="preserve"> đến ngày </w:t>
      </w:r>
      <w:r w:rsidR="00832EE6">
        <w:rPr>
          <w:rFonts w:ascii="Times New Roman" w:hAnsi="Times New Roman" w:cs="Times New Roman"/>
          <w:sz w:val="26"/>
          <w:szCs w:val="26"/>
        </w:rPr>
        <w:t>01</w:t>
      </w:r>
      <w:r w:rsidR="00E80551">
        <w:rPr>
          <w:rFonts w:ascii="Times New Roman" w:hAnsi="Times New Roman" w:cs="Times New Roman"/>
          <w:sz w:val="26"/>
          <w:szCs w:val="26"/>
        </w:rPr>
        <w:t>/</w:t>
      </w:r>
      <w:r w:rsidR="00832EE6">
        <w:rPr>
          <w:rFonts w:ascii="Times New Roman" w:hAnsi="Times New Roman" w:cs="Times New Roman"/>
          <w:sz w:val="26"/>
          <w:szCs w:val="26"/>
        </w:rPr>
        <w:t>09</w:t>
      </w:r>
      <w:bookmarkStart w:id="0" w:name="_GoBack"/>
      <w:bookmarkEnd w:id="0"/>
      <w:r w:rsidR="00E80551">
        <w:rPr>
          <w:rFonts w:ascii="Times New Roman" w:hAnsi="Times New Roman" w:cs="Times New Roman"/>
          <w:sz w:val="26"/>
          <w:szCs w:val="26"/>
        </w:rPr>
        <w:t>/2020</w:t>
      </w:r>
      <w:r w:rsidRPr="000875B3">
        <w:rPr>
          <w:rFonts w:ascii="Times New Roman" w:hAnsi="Times New Roman" w:cs="Times New Roman"/>
          <w:sz w:val="26"/>
          <w:szCs w:val="26"/>
        </w:rPr>
        <w:t xml:space="preserve"> tại Trụ sở </w:t>
      </w:r>
      <w:r w:rsidRPr="002A718C">
        <w:rPr>
          <w:rFonts w:ascii="Times New Roman" w:eastAsia="Arial Unicode MS" w:hAnsi="Times New Roman" w:cs="Times New Roman"/>
          <w:sz w:val="26"/>
          <w:szCs w:val="26"/>
        </w:rPr>
        <w:t>Công ty TNHH MTV X</w:t>
      </w:r>
      <w:r>
        <w:rPr>
          <w:rFonts w:ascii="Times New Roman" w:eastAsia="Arial Unicode MS" w:hAnsi="Times New Roman" w:cs="Times New Roman"/>
          <w:sz w:val="26"/>
          <w:szCs w:val="26"/>
        </w:rPr>
        <w:t xml:space="preserve">ổ số kiến thiết An Giang, địa chỉ: </w:t>
      </w:r>
      <w:r>
        <w:rPr>
          <w:rFonts w:ascii="Times New Roman" w:eastAsia="Arial Unicode MS" w:hAnsi="Times New Roman" w:cs="Times New Roman"/>
          <w:bCs/>
          <w:sz w:val="26"/>
          <w:szCs w:val="26"/>
        </w:rPr>
        <w:t>64C, Nguyễn Thái Học,</w:t>
      </w:r>
      <w:r w:rsidRPr="00934DEE">
        <w:rPr>
          <w:rFonts w:ascii="Times New Roman" w:eastAsia="Arial Unicode MS" w:hAnsi="Times New Roman" w:cs="Times New Roman"/>
          <w:bCs/>
          <w:sz w:val="26"/>
          <w:szCs w:val="26"/>
        </w:rPr>
        <w:t xml:space="preserve"> phường Mỹ Bình, TP Long Xuyên, An Giang</w:t>
      </w:r>
    </w:p>
    <w:p w:rsidR="009C7344" w:rsidRPr="00EF1123" w:rsidRDefault="009C7344" w:rsidP="00EF1123">
      <w:pPr>
        <w:pStyle w:val="ListParagraph"/>
        <w:numPr>
          <w:ilvl w:val="0"/>
          <w:numId w:val="6"/>
        </w:numPr>
        <w:ind w:left="426" w:right="-205" w:hanging="426"/>
        <w:rPr>
          <w:rFonts w:ascii="Times New Roman" w:eastAsia="Arial Unicode MS" w:hAnsi="Times New Roman" w:cs="Times New Roman"/>
          <w:sz w:val="25"/>
          <w:szCs w:val="25"/>
        </w:rPr>
      </w:pPr>
      <w:r w:rsidRPr="00EF1123">
        <w:rPr>
          <w:rFonts w:ascii="Times New Roman" w:hAnsi="Times New Roman" w:cs="Times New Roman"/>
          <w:b/>
          <w:sz w:val="25"/>
          <w:szCs w:val="25"/>
        </w:rPr>
        <w:t>Liên hệ nộp hồ</w:t>
      </w:r>
      <w:r w:rsidR="00EF1123" w:rsidRPr="00EF1123">
        <w:rPr>
          <w:rFonts w:ascii="Times New Roman" w:hAnsi="Times New Roman" w:cs="Times New Roman"/>
          <w:b/>
          <w:sz w:val="25"/>
          <w:szCs w:val="25"/>
        </w:rPr>
        <w:t xml:space="preserve"> </w:t>
      </w:r>
      <w:r w:rsidRPr="00EF1123">
        <w:rPr>
          <w:rFonts w:ascii="Times New Roman" w:hAnsi="Times New Roman" w:cs="Times New Roman"/>
          <w:b/>
          <w:sz w:val="25"/>
          <w:szCs w:val="25"/>
        </w:rPr>
        <w:t>sơ:</w:t>
      </w:r>
      <w:r w:rsidR="00EF1123" w:rsidRPr="00EF1123">
        <w:rPr>
          <w:rFonts w:ascii="Times New Roman" w:hAnsi="Times New Roman" w:cs="Times New Roman"/>
          <w:b/>
          <w:sz w:val="25"/>
          <w:szCs w:val="25"/>
        </w:rPr>
        <w:t xml:space="preserve"> </w:t>
      </w:r>
      <w:r w:rsidRPr="00EF1123">
        <w:rPr>
          <w:rFonts w:ascii="Times New Roman" w:hAnsi="Times New Roman" w:cs="Times New Roman"/>
          <w:sz w:val="25"/>
          <w:szCs w:val="25"/>
        </w:rPr>
        <w:t xml:space="preserve">Ông Lê Thành Trí, tel: 0902335558, email: </w:t>
      </w:r>
      <w:hyperlink r:id="rId7" w:history="1">
        <w:r w:rsidRPr="00EF1123">
          <w:rPr>
            <w:rStyle w:val="Hyperlink"/>
            <w:rFonts w:ascii="Times New Roman" w:hAnsi="Times New Roman" w:cs="Times New Roman"/>
            <w:sz w:val="25"/>
            <w:szCs w:val="25"/>
          </w:rPr>
          <w:t>lethanhtri1982@gmail.com</w:t>
        </w:r>
      </w:hyperlink>
      <w:r w:rsidRPr="00EF1123">
        <w:rPr>
          <w:rFonts w:ascii="Times New Roman" w:hAnsi="Times New Roman" w:cs="Times New Roman"/>
          <w:sz w:val="25"/>
          <w:szCs w:val="25"/>
        </w:rPr>
        <w:t>.</w:t>
      </w:r>
    </w:p>
    <w:p w:rsidR="009C7344" w:rsidRPr="009C7344" w:rsidRDefault="009C7344" w:rsidP="009C7344">
      <w:pPr>
        <w:pStyle w:val="ListParagraph"/>
        <w:spacing w:before="120" w:after="0" w:line="312" w:lineRule="auto"/>
        <w:ind w:left="360"/>
        <w:jc w:val="both"/>
        <w:rPr>
          <w:rFonts w:ascii="Times New Roman" w:eastAsia="Arial Unicode MS" w:hAnsi="Times New Roman" w:cs="Times New Roman"/>
          <w:sz w:val="26"/>
          <w:szCs w:val="26"/>
        </w:rPr>
      </w:pPr>
    </w:p>
    <w:p w:rsidR="009C7344" w:rsidRPr="00E63327" w:rsidRDefault="009C7344" w:rsidP="009C7344">
      <w:pPr>
        <w:spacing w:before="120" w:after="0" w:line="312" w:lineRule="auto"/>
        <w:ind w:left="360"/>
        <w:rPr>
          <w:rFonts w:ascii="Times New Roman" w:eastAsia="Arial Unicode MS" w:hAnsi="Times New Roman" w:cs="Times New Roman"/>
          <w:sz w:val="26"/>
          <w:szCs w:val="26"/>
        </w:rPr>
      </w:pPr>
    </w:p>
    <w:p w:rsidR="009C7344" w:rsidRDefault="009C7344" w:rsidP="009C7344">
      <w:pPr>
        <w:jc w:val="center"/>
        <w:rPr>
          <w:rFonts w:ascii="Times New Roman" w:hAnsi="Times New Roman" w:cs="Times New Roman"/>
          <w:sz w:val="28"/>
          <w:szCs w:val="28"/>
        </w:rPr>
        <w:sectPr w:rsidR="009C7344" w:rsidSect="00087208">
          <w:footerReference w:type="default" r:id="rId8"/>
          <w:pgSz w:w="12240" w:h="15840"/>
          <w:pgMar w:top="1138" w:right="1138" w:bottom="1138" w:left="1526" w:header="720" w:footer="720" w:gutter="0"/>
          <w:pgNumType w:start="1"/>
          <w:cols w:space="720"/>
          <w:docGrid w:linePitch="360"/>
        </w:sectPr>
      </w:pPr>
    </w:p>
    <w:p w:rsidR="009C7344" w:rsidRPr="007202DE" w:rsidRDefault="009C7344" w:rsidP="009C7344">
      <w:pPr>
        <w:jc w:val="center"/>
        <w:rPr>
          <w:rFonts w:ascii="Times New Roman" w:hAnsi="Times New Roman" w:cs="Times New Roman"/>
          <w:b/>
          <w:sz w:val="26"/>
          <w:szCs w:val="26"/>
        </w:rPr>
      </w:pPr>
      <w:r w:rsidRPr="00C315D4">
        <w:rPr>
          <w:rFonts w:ascii="Times New Roman" w:hAnsi="Times New Roman" w:cs="Times New Roman"/>
          <w:b/>
          <w:sz w:val="26"/>
          <w:szCs w:val="26"/>
        </w:rPr>
        <w:lastRenderedPageBreak/>
        <w:t>Phụ lục số 02</w:t>
      </w:r>
    </w:p>
    <w:p w:rsidR="009C7344" w:rsidRPr="007202DE" w:rsidRDefault="009C7344" w:rsidP="009C7344">
      <w:pPr>
        <w:spacing w:before="120" w:after="120"/>
        <w:jc w:val="center"/>
        <w:rPr>
          <w:rFonts w:ascii="Times New Roman" w:hAnsi="Times New Roman" w:cs="Times New Roman"/>
          <w:b/>
          <w:sz w:val="26"/>
          <w:szCs w:val="26"/>
        </w:rPr>
      </w:pPr>
      <w:r w:rsidRPr="00C315D4">
        <w:rPr>
          <w:rFonts w:ascii="Times New Roman" w:hAnsi="Times New Roman" w:cs="Times New Roman"/>
          <w:b/>
          <w:sz w:val="26"/>
          <w:szCs w:val="26"/>
        </w:rPr>
        <w:t>PHIẾU ĐÁNH GIÁ CỦA THÀNH VIÊN HỘI ĐỒNG THẨM ĐỊNH VỀ NĂNG LỰC NHÀ ĐẦU TƯ MUA CỔ PHẦN THEO LÔ</w:t>
      </w:r>
    </w:p>
    <w:p w:rsidR="009C7344" w:rsidRPr="007202DE" w:rsidRDefault="009C7344" w:rsidP="009C7344">
      <w:pPr>
        <w:spacing w:before="120" w:after="120"/>
        <w:jc w:val="center"/>
        <w:rPr>
          <w:rFonts w:ascii="Times New Roman" w:hAnsi="Times New Roman" w:cs="Times New Roman"/>
          <w:b/>
          <w:i/>
          <w:sz w:val="26"/>
          <w:szCs w:val="26"/>
        </w:rPr>
      </w:pPr>
      <w:r w:rsidRPr="00C315D4">
        <w:rPr>
          <w:rFonts w:ascii="Times New Roman" w:hAnsi="Times New Roman" w:cs="Times New Roman"/>
          <w:i/>
          <w:sz w:val="26"/>
          <w:szCs w:val="26"/>
        </w:rPr>
        <w:t xml:space="preserve">(Ban hành kèm theo Quy chế hoạt động của Hội đồng thẩm định năng lực nhà đầu tư mua cổ phần theo lô cổ phần Công ty cổ phần </w:t>
      </w:r>
      <w:r w:rsidR="00AC2457">
        <w:rPr>
          <w:rFonts w:ascii="Times New Roman" w:hAnsi="Times New Roman" w:cs="Times New Roman"/>
          <w:i/>
          <w:sz w:val="26"/>
          <w:szCs w:val="26"/>
          <w:lang w:val="nl-NL"/>
        </w:rPr>
        <w:t>Phát Tài</w:t>
      </w:r>
      <w:r w:rsidRPr="00C315D4">
        <w:rPr>
          <w:rFonts w:ascii="Times New Roman" w:hAnsi="Times New Roman" w:cs="Times New Roman"/>
          <w:b/>
          <w:i/>
          <w:sz w:val="26"/>
          <w:szCs w:val="26"/>
        </w:rPr>
        <w:t>)</w:t>
      </w:r>
    </w:p>
    <w:tbl>
      <w:tblPr>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3742"/>
        <w:gridCol w:w="3984"/>
        <w:gridCol w:w="877"/>
        <w:gridCol w:w="968"/>
      </w:tblGrid>
      <w:tr w:rsidR="009C7344" w:rsidRPr="007202DE" w:rsidTr="007569BB">
        <w:trPr>
          <w:trHeight w:val="534"/>
          <w:tblHeader/>
        </w:trPr>
        <w:tc>
          <w:tcPr>
            <w:tcW w:w="270" w:type="pct"/>
            <w:vMerge w:val="restart"/>
            <w:vAlign w:val="center"/>
          </w:tcPr>
          <w:p w:rsidR="009C7344" w:rsidRPr="007202DE" w:rsidRDefault="009C7344" w:rsidP="007569BB">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Stt</w:t>
            </w:r>
          </w:p>
        </w:tc>
        <w:tc>
          <w:tcPr>
            <w:tcW w:w="1855" w:type="pct"/>
            <w:vMerge w:val="restart"/>
            <w:vAlign w:val="center"/>
          </w:tcPr>
          <w:p w:rsidR="009C7344" w:rsidRPr="007202DE" w:rsidRDefault="009C7344" w:rsidP="007569BB">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Tiêu chí NĐT tham gia đấu giá</w:t>
            </w:r>
          </w:p>
        </w:tc>
        <w:tc>
          <w:tcPr>
            <w:tcW w:w="1974" w:type="pct"/>
            <w:vMerge w:val="restart"/>
            <w:vAlign w:val="center"/>
          </w:tcPr>
          <w:p w:rsidR="009C7344" w:rsidRPr="007202DE" w:rsidRDefault="009C7344" w:rsidP="007569BB">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Yêu cầu hồ sơ đăng ký năng lực NĐT đáp ứng điều kiện</w:t>
            </w:r>
          </w:p>
        </w:tc>
        <w:tc>
          <w:tcPr>
            <w:tcW w:w="901" w:type="pct"/>
            <w:gridSpan w:val="2"/>
            <w:vAlign w:val="center"/>
          </w:tcPr>
          <w:p w:rsidR="009C7344" w:rsidRPr="007202DE" w:rsidRDefault="009C7344" w:rsidP="007569BB">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Đánh giá</w:t>
            </w:r>
          </w:p>
        </w:tc>
      </w:tr>
      <w:tr w:rsidR="009C7344" w:rsidRPr="007202DE" w:rsidTr="007569BB">
        <w:trPr>
          <w:trHeight w:val="780"/>
          <w:tblHeader/>
        </w:trPr>
        <w:tc>
          <w:tcPr>
            <w:tcW w:w="270" w:type="pct"/>
            <w:vMerge/>
            <w:vAlign w:val="center"/>
          </w:tcPr>
          <w:p w:rsidR="009C7344" w:rsidRPr="007202DE" w:rsidRDefault="009C7344" w:rsidP="007569BB">
            <w:pPr>
              <w:spacing w:before="120" w:after="120" w:line="264" w:lineRule="auto"/>
              <w:jc w:val="center"/>
              <w:rPr>
                <w:rFonts w:ascii="Times New Roman" w:eastAsia="Calibri" w:hAnsi="Times New Roman" w:cs="Times New Roman"/>
                <w:b/>
                <w:sz w:val="26"/>
                <w:szCs w:val="26"/>
              </w:rPr>
            </w:pPr>
          </w:p>
        </w:tc>
        <w:tc>
          <w:tcPr>
            <w:tcW w:w="1855" w:type="pct"/>
            <w:vMerge/>
            <w:vAlign w:val="center"/>
          </w:tcPr>
          <w:p w:rsidR="009C7344" w:rsidRPr="007202DE" w:rsidRDefault="009C7344" w:rsidP="007569BB">
            <w:pPr>
              <w:spacing w:before="120" w:after="120" w:line="264" w:lineRule="auto"/>
              <w:jc w:val="center"/>
              <w:rPr>
                <w:rFonts w:ascii="Times New Roman" w:eastAsia="Calibri" w:hAnsi="Times New Roman" w:cs="Times New Roman"/>
                <w:b/>
                <w:sz w:val="26"/>
                <w:szCs w:val="26"/>
              </w:rPr>
            </w:pPr>
          </w:p>
        </w:tc>
        <w:tc>
          <w:tcPr>
            <w:tcW w:w="1974" w:type="pct"/>
            <w:vMerge/>
            <w:vAlign w:val="center"/>
          </w:tcPr>
          <w:p w:rsidR="009C7344" w:rsidRPr="007202DE" w:rsidRDefault="009C7344" w:rsidP="007569BB">
            <w:pPr>
              <w:spacing w:before="120" w:after="120" w:line="264" w:lineRule="auto"/>
              <w:jc w:val="center"/>
              <w:rPr>
                <w:rFonts w:ascii="Times New Roman" w:eastAsia="Calibri" w:hAnsi="Times New Roman" w:cs="Times New Roman"/>
                <w:b/>
                <w:sz w:val="26"/>
                <w:szCs w:val="26"/>
              </w:rPr>
            </w:pPr>
          </w:p>
        </w:tc>
        <w:tc>
          <w:tcPr>
            <w:tcW w:w="437" w:type="pct"/>
            <w:vAlign w:val="center"/>
          </w:tcPr>
          <w:p w:rsidR="009C7344" w:rsidRPr="007202DE" w:rsidRDefault="009C7344" w:rsidP="007569BB">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Đạt</w:t>
            </w:r>
          </w:p>
        </w:tc>
        <w:tc>
          <w:tcPr>
            <w:tcW w:w="463" w:type="pct"/>
            <w:vAlign w:val="center"/>
          </w:tcPr>
          <w:p w:rsidR="009C7344" w:rsidRPr="007202DE" w:rsidRDefault="009C7344" w:rsidP="007569BB">
            <w:pPr>
              <w:spacing w:before="120" w:after="120" w:line="264"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Không đạt</w:t>
            </w:r>
          </w:p>
        </w:tc>
      </w:tr>
      <w:tr w:rsidR="009C7344" w:rsidRPr="007202DE" w:rsidTr="007569BB">
        <w:tc>
          <w:tcPr>
            <w:tcW w:w="270" w:type="pct"/>
          </w:tcPr>
          <w:p w:rsidR="009C7344" w:rsidRPr="007202DE" w:rsidRDefault="009C7344" w:rsidP="007569BB">
            <w:pPr>
              <w:spacing w:before="120" w:after="120" w:line="264"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1</w:t>
            </w:r>
          </w:p>
        </w:tc>
        <w:tc>
          <w:tcPr>
            <w:tcW w:w="1855" w:type="pct"/>
          </w:tcPr>
          <w:p w:rsidR="009C7344" w:rsidRPr="007202DE" w:rsidRDefault="009C7344" w:rsidP="007569BB">
            <w:pPr>
              <w:spacing w:before="120" w:after="0" w:line="252" w:lineRule="auto"/>
              <w:jc w:val="both"/>
              <w:rPr>
                <w:rFonts w:ascii="Times New Roman" w:eastAsia="Calibri" w:hAnsi="Times New Roman" w:cs="Times New Roman"/>
                <w:sz w:val="26"/>
                <w:szCs w:val="26"/>
              </w:rPr>
            </w:pPr>
            <w:r w:rsidRPr="00E63327">
              <w:rPr>
                <w:rFonts w:ascii="Times New Roman" w:eastAsia="Calibri" w:hAnsi="Times New Roman" w:cs="Times New Roman"/>
                <w:sz w:val="26"/>
                <w:szCs w:val="26"/>
              </w:rPr>
              <w:t>Là nhà đầu tư tổ chức và cá nhân Việt Nam và nhà đầu tư tổ chức, cá nhân nước ngoài theo quy định pháp luật, đảm bảo tỷ lệ sở hữu nước ngoài tại Công ty theo quy định</w:t>
            </w:r>
          </w:p>
        </w:tc>
        <w:tc>
          <w:tcPr>
            <w:tcW w:w="1974" w:type="pct"/>
          </w:tcPr>
          <w:p w:rsidR="009C7344" w:rsidRPr="00E63327" w:rsidRDefault="009C7344" w:rsidP="007569BB">
            <w:pPr>
              <w:spacing w:before="120" w:after="0" w:line="252" w:lineRule="auto"/>
              <w:jc w:val="both"/>
              <w:rPr>
                <w:rFonts w:ascii="Times New Roman" w:eastAsia="Calibri" w:hAnsi="Times New Roman" w:cs="Times New Roman"/>
                <w:i/>
                <w:sz w:val="26"/>
                <w:szCs w:val="26"/>
              </w:rPr>
            </w:pPr>
            <w:r w:rsidRPr="00E63327">
              <w:rPr>
                <w:rFonts w:ascii="Times New Roman" w:eastAsia="Calibri" w:hAnsi="Times New Roman" w:cs="Times New Roman"/>
                <w:sz w:val="26"/>
                <w:szCs w:val="26"/>
              </w:rPr>
              <w:t xml:space="preserve">- Bản chính Đơn đăng ký tham gia năng lực nhà đầu tư </w:t>
            </w:r>
            <w:r w:rsidRPr="00E63327">
              <w:rPr>
                <w:rFonts w:ascii="Times New Roman" w:eastAsia="Calibri" w:hAnsi="Times New Roman" w:cs="Times New Roman"/>
                <w:i/>
                <w:sz w:val="26"/>
                <w:szCs w:val="26"/>
              </w:rPr>
              <w:t>(theo mẫu quy định tại Phụ lục số 03 đính kèm Quy chế này).</w:t>
            </w:r>
          </w:p>
          <w:p w:rsidR="009C7344" w:rsidRPr="00E63327" w:rsidRDefault="009C7344" w:rsidP="007569BB">
            <w:pPr>
              <w:spacing w:before="120" w:after="0" w:line="252" w:lineRule="auto"/>
              <w:jc w:val="both"/>
              <w:rPr>
                <w:rFonts w:ascii="Times New Roman" w:eastAsia="Arial Unicode MS" w:hAnsi="Times New Roman" w:cs="Times New Roman"/>
                <w:sz w:val="26"/>
                <w:szCs w:val="26"/>
              </w:rPr>
            </w:pPr>
            <w:r w:rsidRPr="00E63327">
              <w:rPr>
                <w:rFonts w:ascii="Times New Roman" w:eastAsia="Calibri" w:hAnsi="Times New Roman" w:cs="Times New Roman"/>
                <w:sz w:val="26"/>
                <w:szCs w:val="26"/>
              </w:rPr>
              <w:t xml:space="preserve">- Đối với cá nhân trong nước: </w:t>
            </w:r>
            <w:r w:rsidRPr="00E63327">
              <w:rPr>
                <w:rFonts w:ascii="Times New Roman" w:eastAsia="Arial Unicode MS" w:hAnsi="Times New Roman" w:cs="Times New Roman"/>
                <w:sz w:val="26"/>
                <w:szCs w:val="26"/>
              </w:rPr>
              <w:t xml:space="preserve">Bản sao y công chứng Giấy CMND/Căn cước công dân/Hộ chiếu. </w:t>
            </w:r>
          </w:p>
          <w:p w:rsidR="009C7344" w:rsidRPr="00E63327" w:rsidRDefault="009C7344" w:rsidP="007569BB">
            <w:pPr>
              <w:spacing w:before="120" w:after="0" w:line="252" w:lineRule="auto"/>
              <w:jc w:val="both"/>
              <w:rPr>
                <w:rFonts w:ascii="Times New Roman" w:eastAsia="Arial Unicode MS" w:hAnsi="Times New Roman" w:cs="Times New Roman"/>
                <w:sz w:val="26"/>
                <w:szCs w:val="26"/>
              </w:rPr>
            </w:pPr>
            <w:r w:rsidRPr="00E63327">
              <w:rPr>
                <w:rFonts w:ascii="Times New Roman" w:eastAsia="Arial Unicode MS" w:hAnsi="Times New Roman" w:cs="Times New Roman"/>
                <w:sz w:val="26"/>
                <w:szCs w:val="26"/>
              </w:rPr>
              <w:t>- Đối với tổ chức trong nước: Bản sao y công chứng Giấy chứng nhận đăng ký doanh nghiệp/Giấy chứng nhận đăng ký đầu tư/Giấy tờ khác tương đương.</w:t>
            </w:r>
          </w:p>
          <w:p w:rsidR="009C7344" w:rsidRPr="00E63327" w:rsidRDefault="009C7344" w:rsidP="007569BB">
            <w:pPr>
              <w:spacing w:before="120" w:after="0" w:line="252" w:lineRule="auto"/>
              <w:jc w:val="both"/>
              <w:rPr>
                <w:rFonts w:ascii="Times New Roman" w:eastAsia="Calibri" w:hAnsi="Times New Roman" w:cs="Times New Roman"/>
                <w:sz w:val="26"/>
                <w:szCs w:val="26"/>
              </w:rPr>
            </w:pPr>
            <w:r w:rsidRPr="00E63327">
              <w:rPr>
                <w:rFonts w:ascii="Times New Roman" w:eastAsia="Arial Unicode MS" w:hAnsi="Times New Roman" w:cs="Times New Roman"/>
                <w:sz w:val="26"/>
                <w:szCs w:val="26"/>
              </w:rPr>
              <w:t>- Đối với cá nhân, tổ chức nước ngoài:</w:t>
            </w:r>
            <w:r>
              <w:rPr>
                <w:rFonts w:ascii="Times New Roman" w:eastAsia="Arial Unicode MS" w:hAnsi="Times New Roman" w:cs="Times New Roman"/>
                <w:sz w:val="26"/>
                <w:szCs w:val="26"/>
              </w:rPr>
              <w:t xml:space="preserve"> Nộp thêm Bản chính (hoặc Bản sao y của ngân hàng nơi nhà đầu tư nước ngoài mở tài khoản) Giấy xác nhận mở tài khoản vốn đầu tư gián tiếp bằng đồng Việt Nam tại một ngân hàng được phép cung ứng dịch vụ ngoại hối hoạt động trên lãnh thổ Việt Nam, và Bản chính (hoặc Bản sao y của ngân hàng lưu ký/công ty chứng khoán nơi nhà đầu tư nước ngoài mở tài khoản lưu ký). Giấy chứng nhận mã số giao dịch chứng khoán theo quy định của pháp luật Việt Nam </w:t>
            </w:r>
            <w:r w:rsidRPr="00322E16">
              <w:rPr>
                <w:rFonts w:ascii="Times New Roman" w:eastAsia="Arial Unicode MS" w:hAnsi="Times New Roman" w:cs="Times New Roman"/>
                <w:i/>
                <w:sz w:val="26"/>
                <w:szCs w:val="26"/>
              </w:rPr>
              <w:t>(nếu có).</w:t>
            </w:r>
          </w:p>
          <w:p w:rsidR="009C7344" w:rsidRPr="007202DE" w:rsidRDefault="009C7344" w:rsidP="007569BB">
            <w:pPr>
              <w:tabs>
                <w:tab w:val="center" w:pos="4680"/>
                <w:tab w:val="right" w:pos="9360"/>
              </w:tabs>
              <w:spacing w:before="120" w:after="0" w:line="252" w:lineRule="auto"/>
              <w:jc w:val="both"/>
              <w:rPr>
                <w:rFonts w:ascii="Times New Roman" w:eastAsia="Calibri" w:hAnsi="Times New Roman" w:cs="Times New Roman"/>
                <w:sz w:val="26"/>
                <w:szCs w:val="26"/>
              </w:rPr>
            </w:pPr>
            <w:r w:rsidRPr="00E6332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Bản chính </w:t>
            </w:r>
            <w:r w:rsidRPr="00E63327">
              <w:rPr>
                <w:rFonts w:ascii="Times New Roman" w:eastAsia="Calibri" w:hAnsi="Times New Roman" w:cs="Times New Roman"/>
                <w:sz w:val="26"/>
                <w:szCs w:val="26"/>
              </w:rPr>
              <w:t>Giấy ủy quyền người nộp hồ sơ (</w:t>
            </w:r>
            <w:r w:rsidRPr="00E63327">
              <w:rPr>
                <w:rFonts w:ascii="Times New Roman" w:eastAsia="Calibri" w:hAnsi="Times New Roman" w:cs="Times New Roman"/>
                <w:i/>
                <w:sz w:val="26"/>
                <w:szCs w:val="26"/>
              </w:rPr>
              <w:t>nếu có</w:t>
            </w:r>
            <w:r>
              <w:rPr>
                <w:rFonts w:ascii="Times New Roman" w:eastAsia="Calibri" w:hAnsi="Times New Roman" w:cs="Times New Roman"/>
                <w:i/>
                <w:sz w:val="26"/>
                <w:szCs w:val="26"/>
              </w:rPr>
              <w:t xml:space="preserve">, theo mẫu quy </w:t>
            </w:r>
            <w:r>
              <w:rPr>
                <w:rFonts w:ascii="Times New Roman" w:eastAsia="Calibri" w:hAnsi="Times New Roman" w:cs="Times New Roman"/>
                <w:i/>
                <w:sz w:val="26"/>
                <w:szCs w:val="26"/>
              </w:rPr>
              <w:lastRenderedPageBreak/>
              <w:t>định tại Phụ lục số 03 ban hành kèm theo Quy chế bán đấu giá theo lô</w:t>
            </w:r>
            <w:r w:rsidRPr="00E63327">
              <w:rPr>
                <w:rFonts w:ascii="Times New Roman" w:eastAsia="Calibri" w:hAnsi="Times New Roman" w:cs="Times New Roman"/>
                <w:i/>
                <w:sz w:val="26"/>
                <w:szCs w:val="26"/>
              </w:rPr>
              <w:t>) (còn hiệu lực theo quy định của pháp luật)</w:t>
            </w:r>
          </w:p>
        </w:tc>
        <w:tc>
          <w:tcPr>
            <w:tcW w:w="437" w:type="pct"/>
          </w:tcPr>
          <w:p w:rsidR="009C7344" w:rsidRPr="007202DE" w:rsidRDefault="009C7344" w:rsidP="007569BB">
            <w:pPr>
              <w:spacing w:before="120" w:after="120" w:line="264" w:lineRule="auto"/>
              <w:rPr>
                <w:rFonts w:ascii="Times New Roman" w:eastAsia="Calibri" w:hAnsi="Times New Roman" w:cs="Times New Roman"/>
                <w:sz w:val="26"/>
                <w:szCs w:val="26"/>
              </w:rPr>
            </w:pPr>
          </w:p>
        </w:tc>
        <w:tc>
          <w:tcPr>
            <w:tcW w:w="463" w:type="pct"/>
          </w:tcPr>
          <w:p w:rsidR="009C7344" w:rsidRPr="007202DE" w:rsidRDefault="009C7344" w:rsidP="007569BB">
            <w:pPr>
              <w:spacing w:before="120" w:after="120" w:line="264" w:lineRule="auto"/>
              <w:rPr>
                <w:rFonts w:ascii="Times New Roman" w:eastAsia="Calibri" w:hAnsi="Times New Roman" w:cs="Times New Roman"/>
                <w:sz w:val="26"/>
                <w:szCs w:val="26"/>
              </w:rPr>
            </w:pPr>
          </w:p>
        </w:tc>
      </w:tr>
      <w:tr w:rsidR="009C7344" w:rsidRPr="007202DE" w:rsidTr="007569BB">
        <w:tc>
          <w:tcPr>
            <w:tcW w:w="270" w:type="pct"/>
          </w:tcPr>
          <w:p w:rsidR="009C7344" w:rsidRPr="007202DE" w:rsidRDefault="009C7344" w:rsidP="007569BB">
            <w:pPr>
              <w:spacing w:before="120" w:after="120" w:line="264"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lastRenderedPageBreak/>
              <w:t>2</w:t>
            </w:r>
          </w:p>
        </w:tc>
        <w:tc>
          <w:tcPr>
            <w:tcW w:w="1855" w:type="pct"/>
          </w:tcPr>
          <w:p w:rsidR="009C7344" w:rsidRDefault="009C7344" w:rsidP="007569BB">
            <w:pPr>
              <w:spacing w:before="120" w:after="120"/>
              <w:jc w:val="both"/>
              <w:rPr>
                <w:rFonts w:ascii="Times New Roman" w:eastAsia="Calibri" w:hAnsi="Times New Roman" w:cs="Times New Roman"/>
                <w:sz w:val="26"/>
                <w:szCs w:val="26"/>
              </w:rPr>
            </w:pPr>
            <w:r w:rsidRPr="00CD2B78">
              <w:rPr>
                <w:rFonts w:ascii="Times New Roman" w:eastAsia="Calibri" w:hAnsi="Times New Roman" w:cs="Times New Roman"/>
                <w:sz w:val="26"/>
                <w:szCs w:val="26"/>
              </w:rPr>
              <w:t>Có năng lực tài chính: Nhà đầu tư tham gia phải chứng minh năng lực tài chính đủ khả năng mua toàn bộ số lượng cổ phần/lô, trong đó</w:t>
            </w:r>
            <w:r>
              <w:rPr>
                <w:rFonts w:ascii="Times New Roman" w:eastAsia="Calibri" w:hAnsi="Times New Roman" w:cs="Times New Roman"/>
                <w:sz w:val="26"/>
                <w:szCs w:val="26"/>
              </w:rPr>
              <w:t>:</w:t>
            </w:r>
          </w:p>
          <w:p w:rsidR="009C7344" w:rsidRPr="009E6141" w:rsidRDefault="009C7344" w:rsidP="007569BB">
            <w:pPr>
              <w:spacing w:before="120" w:after="0" w:line="360" w:lineRule="exact"/>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sidRPr="009E6141">
              <w:rPr>
                <w:rFonts w:ascii="Times New Roman" w:eastAsia="Times New Roman" w:hAnsi="Times New Roman" w:cs="Times New Roman"/>
                <w:sz w:val="26"/>
                <w:szCs w:val="26"/>
                <w:lang w:val="pt-BR"/>
              </w:rPr>
              <w:t xml:space="preserve">Đối với nhà đầu tư cá nhân: </w:t>
            </w:r>
            <w:r w:rsidRPr="009E6141">
              <w:rPr>
                <w:rFonts w:ascii="Times New Roman" w:hAnsi="Times New Roman"/>
                <w:sz w:val="25"/>
                <w:szCs w:val="25"/>
                <w:lang w:val="vi-VN"/>
              </w:rPr>
              <w:t>Có năng lực hành vi dân sự</w:t>
            </w:r>
            <w:r w:rsidRPr="009E6141">
              <w:rPr>
                <w:rFonts w:ascii="Times New Roman" w:hAnsi="Times New Roman"/>
                <w:sz w:val="25"/>
                <w:szCs w:val="25"/>
              </w:rPr>
              <w:t xml:space="preserve"> đầy đủ, </w:t>
            </w:r>
            <w:r w:rsidRPr="009E6141">
              <w:rPr>
                <w:rFonts w:ascii="Times New Roman" w:hAnsi="Times New Roman"/>
                <w:sz w:val="25"/>
                <w:szCs w:val="25"/>
                <w:lang w:val="vi-VN"/>
              </w:rPr>
              <w:t>có đủ nguồn vốn để thực hiện</w:t>
            </w:r>
            <w:r w:rsidRPr="009E6141">
              <w:rPr>
                <w:rFonts w:ascii="Times New Roman" w:hAnsi="Times New Roman"/>
                <w:sz w:val="25"/>
                <w:szCs w:val="25"/>
              </w:rPr>
              <w:t xml:space="preserve"> </w:t>
            </w:r>
            <w:r>
              <w:rPr>
                <w:rFonts w:ascii="Times New Roman" w:hAnsi="Times New Roman"/>
                <w:sz w:val="25"/>
                <w:szCs w:val="25"/>
              </w:rPr>
              <w:t xml:space="preserve">đặt cọc </w:t>
            </w:r>
            <w:r w:rsidRPr="009E6141">
              <w:rPr>
                <w:rFonts w:ascii="Times New Roman" w:hAnsi="Times New Roman"/>
                <w:sz w:val="25"/>
                <w:szCs w:val="25"/>
                <w:lang w:val="vi-VN"/>
              </w:rPr>
              <w:t>mua cổ phần theo lô (theo giá khởi điểm lô cổ phần)</w:t>
            </w:r>
            <w:r>
              <w:rPr>
                <w:rFonts w:ascii="Times New Roman" w:hAnsi="Times New Roman"/>
                <w:sz w:val="25"/>
                <w:szCs w:val="25"/>
              </w:rPr>
              <w:t>;</w:t>
            </w:r>
          </w:p>
          <w:p w:rsidR="009C7344" w:rsidRDefault="009C7344" w:rsidP="007569BB">
            <w:pPr>
              <w:spacing w:before="120" w:after="120"/>
              <w:jc w:val="both"/>
              <w:rPr>
                <w:rFonts w:ascii="Times New Roman" w:eastAsia="Calibri" w:hAnsi="Times New Roman" w:cs="Times New Roman"/>
                <w:sz w:val="26"/>
                <w:szCs w:val="26"/>
              </w:rPr>
            </w:pPr>
            <w:r>
              <w:rPr>
                <w:rFonts w:ascii="Times New Roman" w:eastAsia="Times New Roman" w:hAnsi="Times New Roman" w:cs="Times New Roman"/>
                <w:sz w:val="26"/>
                <w:szCs w:val="26"/>
                <w:lang w:val="pt-BR"/>
              </w:rPr>
              <w:t xml:space="preserve">- </w:t>
            </w:r>
            <w:r w:rsidRPr="009E6141">
              <w:rPr>
                <w:rFonts w:ascii="Times New Roman" w:eastAsia="Times New Roman" w:hAnsi="Times New Roman" w:cs="Times New Roman"/>
                <w:sz w:val="26"/>
                <w:szCs w:val="26"/>
                <w:lang w:val="pt-BR"/>
              </w:rPr>
              <w:t xml:space="preserve">Đối với nhà đầu tư tổ chức: </w:t>
            </w:r>
            <w:r w:rsidRPr="009E6141">
              <w:rPr>
                <w:rFonts w:ascii="Times New Roman" w:hAnsi="Times New Roman"/>
                <w:spacing w:val="-4"/>
                <w:sz w:val="25"/>
                <w:szCs w:val="25"/>
                <w:lang w:val="vi-VN"/>
              </w:rPr>
              <w:t>Có tư cách pháp nhân</w:t>
            </w:r>
            <w:r>
              <w:rPr>
                <w:rFonts w:ascii="Times New Roman" w:hAnsi="Times New Roman"/>
                <w:spacing w:val="-4"/>
                <w:sz w:val="25"/>
                <w:szCs w:val="25"/>
              </w:rPr>
              <w:t xml:space="preserve">, </w:t>
            </w:r>
            <w:r w:rsidRPr="00F63DA6">
              <w:rPr>
                <w:rFonts w:ascii="Times New Roman" w:hAnsi="Times New Roman"/>
                <w:spacing w:val="-4"/>
                <w:sz w:val="25"/>
                <w:szCs w:val="25"/>
              </w:rPr>
              <w:t>có đủ nguồn vốn để thực hiện đặt cọc mua cổ phần theo lô (theo giá khởi điểm lô cổ phần)</w:t>
            </w:r>
          </w:p>
          <w:p w:rsidR="009C7344" w:rsidRPr="00CD2B78" w:rsidDel="00CD2B78" w:rsidRDefault="009C7344" w:rsidP="007569BB">
            <w:pPr>
              <w:pStyle w:val="BodyTextIndent"/>
              <w:ind w:left="0"/>
              <w:rPr>
                <w:sz w:val="26"/>
                <w:szCs w:val="26"/>
                <w:lang w:val="pt-BR"/>
              </w:rPr>
            </w:pPr>
          </w:p>
          <w:p w:rsidR="009C7344" w:rsidRPr="00C315D4" w:rsidRDefault="009C7344" w:rsidP="007569BB">
            <w:pPr>
              <w:pStyle w:val="ListParagraph"/>
              <w:spacing w:before="120" w:after="0" w:line="252" w:lineRule="auto"/>
              <w:contextualSpacing w:val="0"/>
              <w:jc w:val="both"/>
              <w:rPr>
                <w:rFonts w:ascii="Times New Roman" w:eastAsia="Arial Unicode MS" w:hAnsi="Times New Roman" w:cs="Times New Roman"/>
                <w:sz w:val="26"/>
                <w:szCs w:val="26"/>
              </w:rPr>
            </w:pPr>
          </w:p>
        </w:tc>
        <w:tc>
          <w:tcPr>
            <w:tcW w:w="1974" w:type="pct"/>
          </w:tcPr>
          <w:p w:rsidR="009C7344" w:rsidRPr="00F63DA6" w:rsidRDefault="009C7344" w:rsidP="007569BB">
            <w:pPr>
              <w:spacing w:before="120" w:after="0" w:line="252" w:lineRule="auto"/>
              <w:jc w:val="both"/>
              <w:rPr>
                <w:rFonts w:ascii="Times New Roman" w:eastAsia="Calibri" w:hAnsi="Times New Roman" w:cs="Times New Roman"/>
                <w:sz w:val="26"/>
                <w:szCs w:val="26"/>
              </w:rPr>
            </w:pPr>
            <w:r w:rsidRPr="007202DE">
              <w:rPr>
                <w:rFonts w:eastAsia="Calibri"/>
                <w:sz w:val="26"/>
                <w:szCs w:val="26"/>
              </w:rPr>
              <w:t xml:space="preserve"> </w:t>
            </w:r>
            <w:r w:rsidRPr="00F63DA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Đối với nhà đầu tư cá nhân: </w:t>
            </w:r>
            <w:r w:rsidRPr="00A83457">
              <w:rPr>
                <w:rFonts w:ascii="Times New Roman" w:eastAsia="Calibri" w:hAnsi="Times New Roman" w:cs="Times New Roman"/>
                <w:sz w:val="26"/>
                <w:szCs w:val="26"/>
              </w:rPr>
              <w:t xml:space="preserve">Bản chính hoặc bản sao hợp lệ Giấy xác nhận số dư tài khoản ngân hàng </w:t>
            </w:r>
            <w:r w:rsidRPr="00A83457">
              <w:rPr>
                <w:rFonts w:ascii="Times New Roman" w:eastAsia="Calibri" w:hAnsi="Times New Roman" w:cs="Times New Roman"/>
                <w:i/>
                <w:sz w:val="26"/>
                <w:szCs w:val="26"/>
              </w:rPr>
              <w:t>(thời điểm xác nhận không quá 15 ngày tính đến ngày nộp Đơn đăng ký tham gia năng lực nhà đầu tư)</w:t>
            </w:r>
            <w:r w:rsidRPr="00A83457">
              <w:rPr>
                <w:rFonts w:ascii="Times New Roman" w:eastAsia="Calibri" w:hAnsi="Times New Roman" w:cs="Times New Roman"/>
                <w:sz w:val="26"/>
                <w:szCs w:val="26"/>
              </w:rPr>
              <w:t xml:space="preserve"> hoặc Bản sao hợp lệ Sổ tiết kiệm cá nhân hoặc tài liệu khác </w:t>
            </w:r>
            <w:r>
              <w:rPr>
                <w:rFonts w:ascii="Times New Roman" w:eastAsia="Calibri" w:hAnsi="Times New Roman" w:cs="Times New Roman"/>
                <w:sz w:val="26"/>
                <w:szCs w:val="26"/>
              </w:rPr>
              <w:t>hợp lệ</w:t>
            </w:r>
            <w:r w:rsidRPr="00F63DA6">
              <w:rPr>
                <w:rFonts w:ascii="Times New Roman" w:eastAsia="Calibri" w:hAnsi="Times New Roman" w:cs="Times New Roman"/>
                <w:sz w:val="26"/>
                <w:szCs w:val="26"/>
              </w:rPr>
              <w:t xml:space="preserve">; </w:t>
            </w:r>
          </w:p>
          <w:p w:rsidR="009C7344" w:rsidRPr="00C315D4" w:rsidRDefault="009C7344" w:rsidP="007569BB">
            <w:pPr>
              <w:pStyle w:val="BodyTextIndent"/>
              <w:ind w:left="0"/>
              <w:jc w:val="both"/>
              <w:rPr>
                <w:rFonts w:eastAsia="Calibri"/>
                <w:sz w:val="26"/>
                <w:szCs w:val="26"/>
              </w:rPr>
            </w:pPr>
            <w:r w:rsidRPr="00F63DA6">
              <w:rPr>
                <w:rFonts w:eastAsia="Calibri"/>
                <w:sz w:val="26"/>
                <w:szCs w:val="26"/>
              </w:rPr>
              <w:t xml:space="preserve">- </w:t>
            </w:r>
            <w:r>
              <w:rPr>
                <w:rFonts w:eastAsia="Calibri"/>
                <w:sz w:val="26"/>
                <w:szCs w:val="26"/>
              </w:rPr>
              <w:t xml:space="preserve">Đối với nhà đầu tư tổ chức: </w:t>
            </w:r>
            <w:r w:rsidRPr="00134E87">
              <w:rPr>
                <w:rFonts w:eastAsia="Calibri"/>
                <w:sz w:val="26"/>
                <w:szCs w:val="26"/>
              </w:rPr>
              <w:t>Bản chính hoặc Bản sao hợp lệ Giấy xác nhận số</w:t>
            </w:r>
            <w:r w:rsidRPr="000A5E80">
              <w:rPr>
                <w:rFonts w:eastAsia="Calibri"/>
                <w:sz w:val="26"/>
                <w:szCs w:val="26"/>
              </w:rPr>
              <w:t xml:space="preserve"> dư tài khoản ngân hàng </w:t>
            </w:r>
            <w:r w:rsidRPr="000A5E80">
              <w:rPr>
                <w:rFonts w:eastAsia="Calibri"/>
                <w:i/>
                <w:sz w:val="26"/>
                <w:szCs w:val="26"/>
              </w:rPr>
              <w:t>(thời điểm xác nhận không quá 15 ngày tính đến ngày nộp Đơn đăng ký tham gia năng lực nhà đầu tư)</w:t>
            </w:r>
            <w:r w:rsidRPr="000A5E80">
              <w:rPr>
                <w:rFonts w:eastAsia="Calibri"/>
                <w:sz w:val="26"/>
                <w:szCs w:val="26"/>
              </w:rPr>
              <w:t xml:space="preserve"> hoặc tài liệu khác hợp lệ</w:t>
            </w:r>
            <w:r>
              <w:rPr>
                <w:rFonts w:eastAsia="Calibri"/>
                <w:sz w:val="26"/>
                <w:szCs w:val="26"/>
              </w:rPr>
              <w:t>.</w:t>
            </w:r>
          </w:p>
        </w:tc>
        <w:tc>
          <w:tcPr>
            <w:tcW w:w="437" w:type="pct"/>
          </w:tcPr>
          <w:p w:rsidR="009C7344" w:rsidRPr="007202DE" w:rsidRDefault="009C7344" w:rsidP="007569BB">
            <w:pPr>
              <w:spacing w:before="120" w:after="120" w:line="264" w:lineRule="auto"/>
              <w:rPr>
                <w:rFonts w:ascii="Times New Roman" w:eastAsia="Calibri" w:hAnsi="Times New Roman" w:cs="Times New Roman"/>
                <w:sz w:val="26"/>
                <w:szCs w:val="26"/>
              </w:rPr>
            </w:pPr>
          </w:p>
        </w:tc>
        <w:tc>
          <w:tcPr>
            <w:tcW w:w="463" w:type="pct"/>
          </w:tcPr>
          <w:p w:rsidR="009C7344" w:rsidRPr="007202DE" w:rsidRDefault="009C7344" w:rsidP="007569BB">
            <w:pPr>
              <w:spacing w:before="120" w:after="120" w:line="264" w:lineRule="auto"/>
              <w:rPr>
                <w:rFonts w:ascii="Times New Roman" w:eastAsia="Calibri" w:hAnsi="Times New Roman" w:cs="Times New Roman"/>
                <w:sz w:val="26"/>
                <w:szCs w:val="26"/>
              </w:rPr>
            </w:pPr>
          </w:p>
        </w:tc>
      </w:tr>
    </w:tbl>
    <w:p w:rsidR="009C7344" w:rsidRPr="007202DE" w:rsidRDefault="009C7344" w:rsidP="009C7344">
      <w:pPr>
        <w:spacing w:before="120" w:after="120"/>
        <w:jc w:val="both"/>
        <w:rPr>
          <w:rFonts w:ascii="Times New Roman" w:hAnsi="Times New Roman" w:cs="Times New Roman"/>
          <w:sz w:val="26"/>
          <w:szCs w:val="26"/>
        </w:rPr>
      </w:pPr>
      <w:r w:rsidRPr="00C315D4">
        <w:rPr>
          <w:rFonts w:ascii="Times New Roman" w:hAnsi="Times New Roman" w:cs="Times New Roman"/>
          <w:b/>
          <w:sz w:val="26"/>
          <w:szCs w:val="26"/>
        </w:rPr>
        <w:t>II. Kết luận năng lực nhà đầu tư</w:t>
      </w:r>
      <w:r w:rsidRPr="00C315D4">
        <w:rPr>
          <w:rFonts w:ascii="Times New Roman" w:hAnsi="Times New Roman" w:cs="Times New Roman"/>
          <w:sz w:val="26"/>
          <w:szCs w:val="26"/>
        </w:rPr>
        <w:t xml:space="preserve"> (nhà đầu tư đáp ứng điều kiện hoặc không đáp ứng điều kiện, lý do):</w:t>
      </w:r>
    </w:p>
    <w:p w:rsidR="009C7344" w:rsidRPr="007202DE" w:rsidRDefault="009C7344" w:rsidP="009C7344">
      <w:pPr>
        <w:tabs>
          <w:tab w:val="left" w:leader="dot" w:pos="9617"/>
        </w:tabs>
        <w:spacing w:before="120" w:after="120"/>
        <w:jc w:val="both"/>
        <w:rPr>
          <w:rFonts w:ascii="Times New Roman" w:hAnsi="Times New Roman" w:cs="Times New Roman"/>
          <w:sz w:val="26"/>
          <w:szCs w:val="26"/>
        </w:rPr>
      </w:pPr>
      <w:r w:rsidRPr="00C315D4">
        <w:rPr>
          <w:rFonts w:ascii="Times New Roman" w:hAnsi="Times New Roman" w:cs="Times New Roman"/>
          <w:sz w:val="26"/>
          <w:szCs w:val="26"/>
        </w:rPr>
        <w:tab/>
      </w:r>
    </w:p>
    <w:p w:rsidR="009C7344" w:rsidRPr="007202DE" w:rsidRDefault="009C7344" w:rsidP="009C7344">
      <w:pPr>
        <w:tabs>
          <w:tab w:val="left" w:leader="dot" w:pos="9617"/>
        </w:tabs>
        <w:spacing w:before="120" w:after="120"/>
        <w:jc w:val="both"/>
        <w:rPr>
          <w:rFonts w:ascii="Times New Roman" w:hAnsi="Times New Roman" w:cs="Times New Roman"/>
          <w:sz w:val="26"/>
          <w:szCs w:val="26"/>
        </w:rPr>
      </w:pPr>
      <w:r w:rsidRPr="00C315D4">
        <w:rPr>
          <w:rFonts w:ascii="Times New Roman" w:hAnsi="Times New Roman" w:cs="Times New Roman"/>
          <w:sz w:val="26"/>
          <w:szCs w:val="26"/>
        </w:rPr>
        <w:tab/>
      </w:r>
    </w:p>
    <w:p w:rsidR="009C7344" w:rsidRPr="007202DE" w:rsidRDefault="009C7344" w:rsidP="009C7344">
      <w:pPr>
        <w:spacing w:before="120" w:after="120"/>
        <w:jc w:val="right"/>
        <w:rPr>
          <w:rFonts w:ascii="Times New Roman" w:hAnsi="Times New Roman" w:cs="Times New Roman"/>
          <w:b/>
          <w:sz w:val="26"/>
          <w:szCs w:val="26"/>
        </w:rPr>
      </w:pPr>
      <w:r w:rsidRPr="00C315D4">
        <w:rPr>
          <w:rFonts w:ascii="Times New Roman" w:hAnsi="Times New Roman" w:cs="Times New Roman"/>
          <w:b/>
          <w:sz w:val="26"/>
          <w:szCs w:val="26"/>
        </w:rPr>
        <w:t>THÀNH VIÊN HỘI ĐỒNG THẨM ĐỊNH</w:t>
      </w:r>
    </w:p>
    <w:p w:rsidR="009C7344" w:rsidRPr="007202DE" w:rsidRDefault="009C7344" w:rsidP="009C7344">
      <w:pPr>
        <w:spacing w:before="120" w:after="120" w:line="240" w:lineRule="auto"/>
        <w:ind w:left="5103"/>
        <w:jc w:val="center"/>
        <w:rPr>
          <w:rFonts w:ascii="Times New Roman" w:hAnsi="Times New Roman" w:cs="Times New Roman"/>
          <w:i/>
          <w:sz w:val="26"/>
          <w:szCs w:val="26"/>
        </w:rPr>
      </w:pPr>
      <w:r w:rsidRPr="00C315D4">
        <w:rPr>
          <w:rFonts w:ascii="Times New Roman" w:hAnsi="Times New Roman" w:cs="Times New Roman"/>
          <w:i/>
          <w:sz w:val="26"/>
          <w:szCs w:val="26"/>
        </w:rPr>
        <w:t>(Ký và ghi rõ họ tên)</w:t>
      </w:r>
    </w:p>
    <w:p w:rsidR="009C7344" w:rsidRDefault="009C7344" w:rsidP="009C7344">
      <w:pPr>
        <w:widowControl w:val="0"/>
        <w:shd w:val="clear" w:color="auto" w:fill="FFFFFF"/>
        <w:spacing w:before="120" w:after="120" w:line="288" w:lineRule="auto"/>
        <w:jc w:val="center"/>
        <w:rPr>
          <w:rFonts w:ascii="Times New Roman" w:hAnsi="Times New Roman"/>
          <w:sz w:val="26"/>
          <w:szCs w:val="26"/>
        </w:rPr>
      </w:pPr>
      <w:r w:rsidRPr="00C315D4">
        <w:rPr>
          <w:rFonts w:ascii="Times New Roman" w:hAnsi="Times New Roman"/>
          <w:sz w:val="26"/>
          <w:szCs w:val="26"/>
        </w:rPr>
        <w:t xml:space="preserve"> </w:t>
      </w:r>
    </w:p>
    <w:p w:rsidR="009C7344" w:rsidRDefault="009C7344" w:rsidP="009C7344">
      <w:pPr>
        <w:widowControl w:val="0"/>
        <w:shd w:val="clear" w:color="auto" w:fill="FFFFFF"/>
        <w:spacing w:before="120" w:after="120" w:line="288" w:lineRule="auto"/>
        <w:jc w:val="center"/>
        <w:rPr>
          <w:rFonts w:ascii="Times New Roman" w:eastAsia="Times New Roman" w:hAnsi="Times New Roman" w:cs="Times New Roman"/>
          <w:b/>
          <w:sz w:val="26"/>
          <w:szCs w:val="26"/>
          <w:lang w:val="vi-VN"/>
        </w:rPr>
        <w:sectPr w:rsidR="009C7344" w:rsidSect="00087208">
          <w:footerReference w:type="default" r:id="rId9"/>
          <w:pgSz w:w="12240" w:h="15840"/>
          <w:pgMar w:top="1138" w:right="1138" w:bottom="1138" w:left="1526" w:header="720" w:footer="720" w:gutter="0"/>
          <w:pgNumType w:start="1"/>
          <w:cols w:space="720"/>
          <w:docGrid w:linePitch="360"/>
        </w:sectPr>
      </w:pPr>
    </w:p>
    <w:p w:rsidR="009C7344" w:rsidRPr="00E63747" w:rsidRDefault="009C7344" w:rsidP="009C7344">
      <w:pPr>
        <w:widowControl w:val="0"/>
        <w:shd w:val="clear" w:color="auto" w:fill="FFFFFF"/>
        <w:spacing w:before="120" w:after="120" w:line="288" w:lineRule="auto"/>
        <w:jc w:val="center"/>
        <w:rPr>
          <w:rFonts w:ascii="Times New Roman" w:eastAsia="Times New Roman" w:hAnsi="Times New Roman" w:cs="Times New Roman"/>
          <w:b/>
          <w:sz w:val="26"/>
          <w:szCs w:val="26"/>
          <w:lang w:val="vi-VN"/>
        </w:rPr>
      </w:pPr>
      <w:r w:rsidRPr="00C315D4">
        <w:rPr>
          <w:rFonts w:ascii="Times New Roman" w:eastAsia="Times New Roman" w:hAnsi="Times New Roman" w:cs="Times New Roman"/>
          <w:b/>
          <w:sz w:val="26"/>
          <w:szCs w:val="26"/>
          <w:lang w:val="vi-VN"/>
        </w:rPr>
        <w:lastRenderedPageBreak/>
        <w:t xml:space="preserve">Phụ lục </w:t>
      </w:r>
      <w:r w:rsidRPr="00C315D4">
        <w:rPr>
          <w:rFonts w:ascii="Times New Roman" w:eastAsia="Times New Roman" w:hAnsi="Times New Roman" w:cs="Times New Roman"/>
          <w:b/>
          <w:sz w:val="26"/>
          <w:szCs w:val="26"/>
        </w:rPr>
        <w:t xml:space="preserve">số </w:t>
      </w:r>
      <w:r w:rsidRPr="00C315D4">
        <w:rPr>
          <w:rFonts w:ascii="Times New Roman" w:eastAsia="Times New Roman" w:hAnsi="Times New Roman" w:cs="Times New Roman"/>
          <w:b/>
          <w:sz w:val="26"/>
          <w:szCs w:val="26"/>
          <w:lang w:val="vi-VN"/>
        </w:rPr>
        <w:t>03</w:t>
      </w:r>
    </w:p>
    <w:p w:rsidR="009C7344" w:rsidRPr="00E63747" w:rsidRDefault="009C7344" w:rsidP="009C7344">
      <w:pPr>
        <w:widowControl w:val="0"/>
        <w:spacing w:before="120" w:after="120" w:line="288" w:lineRule="auto"/>
        <w:jc w:val="center"/>
        <w:rPr>
          <w:rFonts w:ascii="Times New Roman" w:eastAsia="Calibri" w:hAnsi="Times New Roman" w:cs="Times New Roman"/>
          <w:b/>
          <w:sz w:val="26"/>
          <w:szCs w:val="26"/>
          <w:lang w:val="vi-VN"/>
        </w:rPr>
      </w:pPr>
      <w:r w:rsidRPr="00C315D4">
        <w:rPr>
          <w:rFonts w:ascii="Times New Roman" w:eastAsia="Calibri" w:hAnsi="Times New Roman" w:cs="Times New Roman"/>
          <w:b/>
          <w:sz w:val="26"/>
          <w:szCs w:val="26"/>
          <w:lang w:val="vi-VN"/>
        </w:rPr>
        <w:t>ĐƠN ĐĂNG KÝ THAM GIA NĂNG LỰC NHÀ ĐẦU TƯ</w:t>
      </w:r>
    </w:p>
    <w:p w:rsidR="009C7344" w:rsidRPr="00E63747" w:rsidRDefault="009C7344" w:rsidP="009C7344">
      <w:pPr>
        <w:widowControl w:val="0"/>
        <w:spacing w:before="120" w:after="120" w:line="288" w:lineRule="auto"/>
        <w:jc w:val="center"/>
        <w:rPr>
          <w:rFonts w:ascii="Times New Roman" w:eastAsia="Calibri" w:hAnsi="Times New Roman" w:cs="Times New Roman"/>
          <w:b/>
          <w:i/>
          <w:sz w:val="26"/>
          <w:szCs w:val="26"/>
        </w:rPr>
      </w:pPr>
      <w:r w:rsidRPr="00E63747">
        <w:rPr>
          <w:rFonts w:ascii="Times New Roman" w:eastAsia="Calibri" w:hAnsi="Times New Roman" w:cs="Times New Roman"/>
          <w:i/>
          <w:sz w:val="26"/>
          <w:szCs w:val="26"/>
        </w:rPr>
        <w:t xml:space="preserve">(Ban hành kèm theo Quy chế hoạt động của Hội đồng thẩm định năng lực nhà đầu tư mua cổ phần theo lô cổ phần Công ty cổ phần </w:t>
      </w:r>
      <w:r w:rsidR="00AC2457">
        <w:rPr>
          <w:rFonts w:ascii="Times New Roman" w:eastAsia="Calibri" w:hAnsi="Times New Roman" w:cs="Times New Roman"/>
          <w:i/>
          <w:sz w:val="26"/>
          <w:szCs w:val="26"/>
          <w:lang w:val="nl-NL"/>
        </w:rPr>
        <w:t>Phát Tài</w:t>
      </w:r>
      <w:r w:rsidRPr="00E63747">
        <w:rPr>
          <w:rFonts w:ascii="Times New Roman" w:eastAsia="Calibri" w:hAnsi="Times New Roman" w:cs="Times New Roman"/>
          <w:b/>
          <w:i/>
          <w:sz w:val="26"/>
          <w:szCs w:val="26"/>
        </w:rPr>
        <w:t>)</w:t>
      </w:r>
    </w:p>
    <w:p w:rsidR="009C7344" w:rsidRPr="00C315D4" w:rsidRDefault="009C7344" w:rsidP="009C7344">
      <w:pPr>
        <w:shd w:val="clear" w:color="auto" w:fill="FFFFFF"/>
        <w:spacing w:before="120" w:after="120" w:line="288" w:lineRule="auto"/>
        <w:ind w:left="91"/>
        <w:jc w:val="center"/>
        <w:rPr>
          <w:rFonts w:ascii="Times New Roman" w:eastAsia="Calibri" w:hAnsi="Times New Roman" w:cs="Times New Roman"/>
          <w:b/>
          <w:sz w:val="26"/>
          <w:szCs w:val="26"/>
          <w:lang w:val="vi-VN"/>
        </w:rPr>
      </w:pPr>
      <w:r w:rsidRPr="00C315D4">
        <w:rPr>
          <w:rFonts w:ascii="Times New Roman" w:eastAsia="Calibri" w:hAnsi="Times New Roman" w:cs="Times New Roman"/>
          <w:b/>
          <w:sz w:val="26"/>
          <w:szCs w:val="26"/>
          <w:lang w:val="vi-VN"/>
        </w:rPr>
        <w:t xml:space="preserve">CỘNG </w:t>
      </w:r>
      <w:r>
        <w:rPr>
          <w:rFonts w:ascii="Times New Roman" w:eastAsia="Calibri" w:hAnsi="Times New Roman" w:cs="Times New Roman"/>
          <w:b/>
          <w:sz w:val="26"/>
          <w:szCs w:val="26"/>
        </w:rPr>
        <w:t>HÒA</w:t>
      </w:r>
      <w:r w:rsidRPr="00C315D4">
        <w:rPr>
          <w:rFonts w:ascii="Times New Roman" w:eastAsia="Calibri" w:hAnsi="Times New Roman" w:cs="Times New Roman"/>
          <w:b/>
          <w:sz w:val="26"/>
          <w:szCs w:val="26"/>
          <w:lang w:val="vi-VN"/>
        </w:rPr>
        <w:t xml:space="preserve"> XÃ HỘI CHỦ NGHĨA VIỆT NAM</w:t>
      </w:r>
    </w:p>
    <w:p w:rsidR="009C7344" w:rsidRPr="00E63747" w:rsidRDefault="009C7344" w:rsidP="009C7344">
      <w:pPr>
        <w:widowControl w:val="0"/>
        <w:spacing w:before="120" w:after="120" w:line="288"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Độc lập - Tự do - Hạnh phúc</w:t>
      </w:r>
    </w:p>
    <w:p w:rsidR="009C7344" w:rsidRPr="00E63747" w:rsidRDefault="00E9390E" w:rsidP="009C7344">
      <w:pPr>
        <w:widowControl w:val="0"/>
        <w:spacing w:after="0" w:line="288" w:lineRule="auto"/>
        <w:jc w:val="center"/>
        <w:rPr>
          <w:rFonts w:ascii="Times New Roman" w:eastAsia="Calibri" w:hAnsi="Times New Roman" w:cs="Times New Roman"/>
          <w:sz w:val="26"/>
          <w:szCs w:val="26"/>
        </w:rPr>
      </w:pPr>
      <w:r w:rsidRPr="00E9390E">
        <w:rPr>
          <w:rFonts w:ascii="Times New Roman" w:eastAsia="Calibri" w:hAnsi="Times New Roman" w:cs="Times New Roman"/>
          <w:noProof/>
          <w:sz w:val="26"/>
          <w:szCs w:val="26"/>
          <w:lang w:val="vi-VN" w:eastAsia="vi-VN"/>
        </w:rPr>
        <w:pict>
          <v:line id="Straight Connector 1" o:spid="_x0000_s1026" style="position:absolute;left:0;text-align:left;z-index:251660288;visibility:visible" from="187.35pt,8.65pt" to="28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4d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ns6dH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"/>
        </w:pict>
      </w:r>
    </w:p>
    <w:p w:rsidR="009C7344" w:rsidRPr="00E63747" w:rsidRDefault="009C7344" w:rsidP="009C7344">
      <w:pPr>
        <w:widowControl w:val="0"/>
        <w:spacing w:before="120" w:after="120" w:line="288" w:lineRule="auto"/>
        <w:jc w:val="right"/>
        <w:rPr>
          <w:rFonts w:ascii="Times New Roman" w:eastAsia="Calibri" w:hAnsi="Times New Roman" w:cs="Times New Roman"/>
          <w:i/>
          <w:sz w:val="26"/>
          <w:szCs w:val="26"/>
        </w:rPr>
      </w:pPr>
      <w:r w:rsidRPr="00C315D4">
        <w:rPr>
          <w:rFonts w:ascii="Times New Roman" w:eastAsia="Calibri" w:hAnsi="Times New Roman" w:cs="Times New Roman"/>
          <w:i/>
          <w:sz w:val="26"/>
          <w:szCs w:val="26"/>
        </w:rPr>
        <w:t>….., ngày … tháng … năm …</w:t>
      </w:r>
    </w:p>
    <w:p w:rsidR="009C7344" w:rsidRPr="00E63747" w:rsidRDefault="009C7344" w:rsidP="009C7344">
      <w:pPr>
        <w:widowControl w:val="0"/>
        <w:spacing w:before="120" w:after="120" w:line="288" w:lineRule="auto"/>
        <w:jc w:val="center"/>
        <w:rPr>
          <w:rFonts w:ascii="Times New Roman" w:eastAsia="Calibri" w:hAnsi="Times New Roman" w:cs="Times New Roman"/>
          <w:b/>
          <w:sz w:val="26"/>
          <w:szCs w:val="26"/>
        </w:rPr>
      </w:pPr>
      <w:r w:rsidRPr="00C315D4">
        <w:rPr>
          <w:rFonts w:ascii="Times New Roman" w:eastAsia="Calibri" w:hAnsi="Times New Roman" w:cs="Times New Roman"/>
          <w:b/>
          <w:sz w:val="26"/>
          <w:szCs w:val="26"/>
        </w:rPr>
        <w:t>ĐƠN ĐĂNG KÝ THAM GIA NĂNG LỰC NHÀ ĐẦU TƯ</w:t>
      </w:r>
    </w:p>
    <w:p w:rsidR="009C7344" w:rsidRPr="00E63747" w:rsidRDefault="009C7344" w:rsidP="009C7344">
      <w:pPr>
        <w:widowControl w:val="0"/>
        <w:spacing w:before="120" w:after="120" w:line="288" w:lineRule="auto"/>
        <w:ind w:firstLine="720"/>
        <w:jc w:val="center"/>
        <w:rPr>
          <w:rFonts w:ascii="Times New Roman" w:eastAsia="Calibri" w:hAnsi="Times New Roman" w:cs="Times New Roman"/>
          <w:sz w:val="26"/>
          <w:szCs w:val="26"/>
        </w:rPr>
      </w:pPr>
      <w:r w:rsidRPr="00C315D4">
        <w:rPr>
          <w:rFonts w:ascii="Times New Roman" w:eastAsia="Calibri" w:hAnsi="Times New Roman" w:cs="Times New Roman"/>
          <w:b/>
          <w:sz w:val="26"/>
          <w:szCs w:val="26"/>
        </w:rPr>
        <w:t>Kính gửi:</w:t>
      </w:r>
      <w:r w:rsidRPr="00C315D4">
        <w:rPr>
          <w:rFonts w:ascii="Times New Roman" w:eastAsia="Calibri" w:hAnsi="Times New Roman" w:cs="Times New Roman"/>
          <w:sz w:val="26"/>
          <w:szCs w:val="26"/>
        </w:rPr>
        <w:t xml:space="preserve"> </w:t>
      </w:r>
      <w:r>
        <w:rPr>
          <w:rFonts w:ascii="Times New Roman" w:eastAsia="Calibri" w:hAnsi="Times New Roman" w:cs="Times New Roman"/>
          <w:b/>
          <w:sz w:val="26"/>
          <w:szCs w:val="26"/>
        </w:rPr>
        <w:t>Hội đồng thẩm định năng lực nhà đầu tư</w:t>
      </w:r>
    </w:p>
    <w:p w:rsidR="009C7344" w:rsidRPr="00E63747" w:rsidRDefault="009C7344" w:rsidP="009C7344">
      <w:pPr>
        <w:numPr>
          <w:ilvl w:val="0"/>
          <w:numId w:val="3"/>
        </w:numPr>
        <w:spacing w:before="120" w:after="120" w:line="288" w:lineRule="auto"/>
        <w:jc w:val="both"/>
        <w:rPr>
          <w:rFonts w:ascii="Times New Roman" w:eastAsia="Times New Roman" w:hAnsi="Times New Roman" w:cs="Times New Roman"/>
          <w:b/>
          <w:sz w:val="26"/>
          <w:szCs w:val="26"/>
        </w:rPr>
      </w:pPr>
      <w:r w:rsidRPr="00C315D4">
        <w:rPr>
          <w:rFonts w:ascii="Times New Roman" w:eastAsia="Times New Roman" w:hAnsi="Times New Roman" w:cs="Times New Roman"/>
          <w:b/>
          <w:sz w:val="26"/>
          <w:szCs w:val="26"/>
        </w:rPr>
        <w:t>Giới thiệu về nhà đầu tư đăng ký tham gia chứng minh năng lực</w:t>
      </w:r>
    </w:p>
    <w:p w:rsidR="009C7344" w:rsidRPr="00C315D4" w:rsidRDefault="009C7344" w:rsidP="009C7344">
      <w:pPr>
        <w:numPr>
          <w:ilvl w:val="0"/>
          <w:numId w:val="2"/>
        </w:numPr>
        <w:tabs>
          <w:tab w:val="right" w:leader="dot" w:pos="9072"/>
        </w:tabs>
        <w:spacing w:before="120" w:after="120" w:line="288" w:lineRule="auto"/>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Tên </w:t>
      </w:r>
      <w:r>
        <w:rPr>
          <w:rFonts w:ascii="Times New Roman" w:eastAsia="Calibri" w:hAnsi="Times New Roman" w:cs="Times New Roman"/>
          <w:sz w:val="26"/>
          <w:szCs w:val="26"/>
        </w:rPr>
        <w:t>tổ chức hoặc cá nhân</w:t>
      </w:r>
      <w:r w:rsidRPr="00C315D4">
        <w:rPr>
          <w:rFonts w:ascii="Times New Roman" w:eastAsia="Calibri" w:hAnsi="Times New Roman" w:cs="Times New Roman"/>
          <w:sz w:val="26"/>
          <w:szCs w:val="26"/>
        </w:rPr>
        <w:t xml:space="preserve"> </w:t>
      </w:r>
      <w:r w:rsidRPr="00C315D4">
        <w:rPr>
          <w:rFonts w:ascii="Times New Roman" w:eastAsia="Calibri" w:hAnsi="Times New Roman" w:cs="Times New Roman"/>
          <w:i/>
          <w:iCs/>
          <w:sz w:val="26"/>
          <w:szCs w:val="26"/>
        </w:rPr>
        <w:t>(đầy đủ)</w:t>
      </w:r>
      <w:r w:rsidRPr="00C315D4">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r w:rsidRPr="00C315D4">
        <w:rPr>
          <w:rFonts w:ascii="Times New Roman" w:eastAsia="Calibri" w:hAnsi="Times New Roman" w:cs="Times New Roman"/>
          <w:sz w:val="26"/>
          <w:szCs w:val="26"/>
        </w:rPr>
        <w:t xml:space="preserve">                           </w:t>
      </w:r>
    </w:p>
    <w:p w:rsidR="009C7344" w:rsidRDefault="009C7344" w:rsidP="009C7344">
      <w:pPr>
        <w:widowControl w:val="0"/>
        <w:numPr>
          <w:ilvl w:val="0"/>
          <w:numId w:val="2"/>
        </w:numPr>
        <w:tabs>
          <w:tab w:val="left" w:leader="dot" w:pos="5387"/>
          <w:tab w:val="left" w:leader="dot" w:pos="7655"/>
          <w:tab w:val="left" w:leader="dot" w:pos="9072"/>
        </w:tabs>
        <w:spacing w:before="120" w:after="120" w:line="288"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Số </w:t>
      </w:r>
      <w:r>
        <w:rPr>
          <w:rFonts w:ascii="Times New Roman" w:eastAsia="Calibri" w:hAnsi="Times New Roman" w:cs="Times New Roman"/>
          <w:sz w:val="26"/>
          <w:szCs w:val="26"/>
        </w:rPr>
        <w:t>ĐKDN/</w:t>
      </w:r>
      <w:r w:rsidRPr="00C315D4">
        <w:rPr>
          <w:rFonts w:ascii="Times New Roman" w:eastAsia="Calibri" w:hAnsi="Times New Roman" w:cs="Times New Roman"/>
          <w:sz w:val="26"/>
          <w:szCs w:val="26"/>
        </w:rPr>
        <w:t>CMND/</w:t>
      </w:r>
      <w:r>
        <w:rPr>
          <w:rFonts w:ascii="Times New Roman" w:eastAsia="Calibri" w:hAnsi="Times New Roman" w:cs="Times New Roman"/>
          <w:sz w:val="26"/>
          <w:szCs w:val="26"/>
        </w:rPr>
        <w:t>CCCD/Hộ chiếu:</w:t>
      </w:r>
      <w:r w:rsidRPr="00C315D4">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p>
    <w:p w:rsidR="009C7344" w:rsidRDefault="009C7344" w:rsidP="009C7344">
      <w:pPr>
        <w:widowControl w:val="0"/>
        <w:tabs>
          <w:tab w:val="left" w:leader="dot" w:pos="5387"/>
          <w:tab w:val="left" w:leader="dot" w:pos="7655"/>
          <w:tab w:val="left" w:leader="dot" w:pos="9072"/>
        </w:tabs>
        <w:spacing w:before="120" w:after="120" w:line="288" w:lineRule="auto"/>
        <w:ind w:left="1008"/>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Ngày cấp: </w:t>
      </w:r>
      <w:r w:rsidRPr="00C315D4">
        <w:rPr>
          <w:rFonts w:ascii="Times New Roman" w:eastAsia="Calibri" w:hAnsi="Times New Roman" w:cs="Times New Roman"/>
          <w:sz w:val="26"/>
          <w:szCs w:val="26"/>
        </w:rPr>
        <w:tab/>
        <w:t>Nơi cấp:</w:t>
      </w:r>
      <w:r w:rsidRPr="00C315D4">
        <w:rPr>
          <w:rFonts w:ascii="Times New Roman" w:eastAsia="Calibri" w:hAnsi="Times New Roman" w:cs="Times New Roman"/>
          <w:sz w:val="26"/>
          <w:szCs w:val="26"/>
        </w:rPr>
        <w:tab/>
      </w:r>
      <w:r>
        <w:rPr>
          <w:rFonts w:ascii="Times New Roman" w:eastAsia="Calibri" w:hAnsi="Times New Roman" w:cs="Times New Roman"/>
          <w:sz w:val="26"/>
          <w:szCs w:val="26"/>
        </w:rPr>
        <w:tab/>
      </w:r>
    </w:p>
    <w:p w:rsidR="009C7344" w:rsidRPr="00E63747" w:rsidRDefault="009C7344" w:rsidP="009C7344">
      <w:pPr>
        <w:widowControl w:val="0"/>
        <w:numPr>
          <w:ilvl w:val="0"/>
          <w:numId w:val="2"/>
        </w:numPr>
        <w:tabs>
          <w:tab w:val="left" w:leader="dot" w:pos="9072"/>
        </w:tabs>
        <w:spacing w:before="120" w:after="120" w:line="288"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Địa chỉ:</w:t>
      </w:r>
      <w:r w:rsidRPr="00C315D4">
        <w:rPr>
          <w:rFonts w:ascii="Times New Roman" w:eastAsia="Calibri" w:hAnsi="Times New Roman" w:cs="Times New Roman"/>
          <w:sz w:val="26"/>
          <w:szCs w:val="26"/>
        </w:rPr>
        <w:tab/>
      </w:r>
    </w:p>
    <w:p w:rsidR="009C7344" w:rsidRPr="00E63747" w:rsidRDefault="009C7344" w:rsidP="009C7344">
      <w:pPr>
        <w:widowControl w:val="0"/>
        <w:numPr>
          <w:ilvl w:val="0"/>
          <w:numId w:val="2"/>
        </w:numPr>
        <w:tabs>
          <w:tab w:val="left" w:leader="dot" w:pos="4536"/>
          <w:tab w:val="left" w:leader="dot" w:pos="9072"/>
        </w:tabs>
        <w:spacing w:before="120" w:after="120" w:line="288"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Điện thoại:</w:t>
      </w:r>
      <w:r w:rsidRPr="00C315D4">
        <w:rPr>
          <w:rFonts w:ascii="Times New Roman" w:eastAsia="Calibri" w:hAnsi="Times New Roman" w:cs="Times New Roman"/>
          <w:sz w:val="26"/>
          <w:szCs w:val="26"/>
        </w:rPr>
        <w:tab/>
        <w:t>Fax:</w:t>
      </w:r>
      <w:r w:rsidRPr="00C315D4">
        <w:rPr>
          <w:rFonts w:ascii="Times New Roman" w:eastAsia="Calibri" w:hAnsi="Times New Roman" w:cs="Times New Roman"/>
          <w:sz w:val="26"/>
          <w:szCs w:val="26"/>
        </w:rPr>
        <w:tab/>
      </w:r>
    </w:p>
    <w:p w:rsidR="009C7344" w:rsidRPr="00E63747" w:rsidRDefault="009C7344" w:rsidP="009C7344">
      <w:pPr>
        <w:widowControl w:val="0"/>
        <w:numPr>
          <w:ilvl w:val="0"/>
          <w:numId w:val="2"/>
        </w:numPr>
        <w:tabs>
          <w:tab w:val="left" w:leader="dot" w:pos="4536"/>
          <w:tab w:val="left" w:leader="dot" w:pos="9072"/>
        </w:tabs>
        <w:spacing w:before="120" w:after="120" w:line="288"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Số tài khoản:</w:t>
      </w:r>
      <w:r w:rsidRPr="00C315D4">
        <w:rPr>
          <w:rFonts w:ascii="Times New Roman" w:eastAsia="Calibri" w:hAnsi="Times New Roman" w:cs="Times New Roman"/>
          <w:sz w:val="26"/>
          <w:szCs w:val="26"/>
        </w:rPr>
        <w:tab/>
        <w:t xml:space="preserve">Mở tại: </w:t>
      </w:r>
      <w:r w:rsidRPr="00C315D4">
        <w:rPr>
          <w:rFonts w:ascii="Times New Roman" w:eastAsia="Calibri" w:hAnsi="Times New Roman" w:cs="Times New Roman"/>
          <w:sz w:val="26"/>
          <w:szCs w:val="26"/>
        </w:rPr>
        <w:tab/>
      </w:r>
    </w:p>
    <w:p w:rsidR="009C7344" w:rsidRPr="00E63747" w:rsidRDefault="009C7344" w:rsidP="009C7344">
      <w:pPr>
        <w:widowControl w:val="0"/>
        <w:numPr>
          <w:ilvl w:val="0"/>
          <w:numId w:val="2"/>
        </w:numPr>
        <w:tabs>
          <w:tab w:val="left" w:leader="dot" w:pos="9072"/>
        </w:tabs>
        <w:spacing w:before="120" w:after="120" w:line="288" w:lineRule="auto"/>
        <w:rPr>
          <w:rFonts w:ascii="Times New Roman" w:eastAsia="Calibri" w:hAnsi="Times New Roman" w:cs="Times New Roman"/>
          <w:sz w:val="26"/>
          <w:szCs w:val="26"/>
        </w:rPr>
      </w:pPr>
      <w:r w:rsidRPr="00C315D4">
        <w:rPr>
          <w:rFonts w:ascii="Times New Roman" w:eastAsia="Calibri" w:hAnsi="Times New Roman" w:cs="Times New Roman"/>
          <w:sz w:val="26"/>
          <w:szCs w:val="26"/>
        </w:rPr>
        <w:t>Số lượng và tỷ lệ cổ phần nhà đầu tư hiện đang sở hữu:</w:t>
      </w:r>
      <w:r>
        <w:rPr>
          <w:rFonts w:ascii="Times New Roman" w:eastAsia="Calibri" w:hAnsi="Times New Roman" w:cs="Times New Roman"/>
          <w:sz w:val="26"/>
          <w:szCs w:val="26"/>
        </w:rPr>
        <w:tab/>
      </w:r>
    </w:p>
    <w:p w:rsidR="009C7344" w:rsidRPr="00E63747" w:rsidRDefault="009C7344" w:rsidP="009C7344">
      <w:pPr>
        <w:numPr>
          <w:ilvl w:val="0"/>
          <w:numId w:val="3"/>
        </w:numPr>
        <w:spacing w:before="120" w:after="120" w:line="288" w:lineRule="auto"/>
        <w:jc w:val="both"/>
        <w:rPr>
          <w:rFonts w:ascii="Times New Roman" w:eastAsia="Times New Roman" w:hAnsi="Times New Roman" w:cs="Times New Roman"/>
          <w:b/>
          <w:sz w:val="26"/>
          <w:szCs w:val="26"/>
        </w:rPr>
      </w:pPr>
      <w:r w:rsidRPr="00C315D4">
        <w:rPr>
          <w:rFonts w:ascii="Times New Roman" w:eastAsia="Times New Roman" w:hAnsi="Times New Roman" w:cs="Times New Roman"/>
          <w:b/>
          <w:sz w:val="26"/>
          <w:szCs w:val="26"/>
        </w:rPr>
        <w:t>Cam kết của nhà đầu tư</w:t>
      </w:r>
    </w:p>
    <w:p w:rsidR="009C7344" w:rsidRPr="00C315D4" w:rsidRDefault="009C7344" w:rsidP="009C7344">
      <w:pPr>
        <w:pStyle w:val="ListParagraph"/>
        <w:numPr>
          <w:ilvl w:val="0"/>
          <w:numId w:val="4"/>
        </w:numPr>
        <w:spacing w:before="120" w:after="120" w:line="288" w:lineRule="auto"/>
        <w:ind w:left="993" w:hanging="284"/>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 xml:space="preserve">Chúng tôi xin đảm bảo rằng những số liệu trong hồ sơ này là đầy đủ và đúng sự thật, không phải là số liệu giả hoặc thiếu có thể làm cho </w:t>
      </w:r>
      <w:r w:rsidRPr="00C315D4">
        <w:rPr>
          <w:rFonts w:ascii="Times New Roman" w:eastAsia="Times New Roman" w:hAnsi="Times New Roman" w:cs="Times New Roman"/>
          <w:spacing w:val="-4"/>
          <w:sz w:val="26"/>
          <w:szCs w:val="26"/>
        </w:rPr>
        <w:t xml:space="preserve">Công ty cổ phần </w:t>
      </w:r>
      <w:r w:rsidR="00AC2457">
        <w:rPr>
          <w:rFonts w:ascii="Times New Roman" w:eastAsia="Times New Roman" w:hAnsi="Times New Roman" w:cs="Times New Roman"/>
          <w:spacing w:val="-4"/>
          <w:sz w:val="26"/>
          <w:szCs w:val="26"/>
          <w:lang w:val="nl-NL"/>
        </w:rPr>
        <w:t>Phát Tài</w:t>
      </w:r>
      <w:r w:rsidRPr="00C315D4">
        <w:rPr>
          <w:rFonts w:ascii="Times New Roman" w:eastAsia="Calibri" w:hAnsi="Times New Roman" w:cs="Times New Roman"/>
          <w:sz w:val="26"/>
          <w:szCs w:val="26"/>
        </w:rPr>
        <w:t xml:space="preserve"> và Công ty TNHH MTV Xổ số kiến thiết An Giang chịu thiệt hại. </w:t>
      </w:r>
    </w:p>
    <w:p w:rsidR="009C7344" w:rsidRPr="00C315D4" w:rsidRDefault="009C7344" w:rsidP="009C7344">
      <w:pPr>
        <w:pStyle w:val="ListParagraph"/>
        <w:numPr>
          <w:ilvl w:val="0"/>
          <w:numId w:val="4"/>
        </w:numPr>
        <w:spacing w:before="120" w:after="120" w:line="288" w:lineRule="auto"/>
        <w:ind w:left="993" w:hanging="284"/>
        <w:jc w:val="both"/>
        <w:rPr>
          <w:rFonts w:ascii="Times New Roman" w:eastAsia="Times New Roman" w:hAnsi="Times New Roman" w:cs="Times New Roman"/>
          <w:sz w:val="26"/>
          <w:szCs w:val="26"/>
        </w:rPr>
      </w:pPr>
      <w:r w:rsidRPr="00C315D4">
        <w:rPr>
          <w:rFonts w:ascii="Times New Roman" w:eastAsia="Calibri" w:hAnsi="Times New Roman" w:cs="Times New Roman"/>
          <w:sz w:val="26"/>
          <w:szCs w:val="26"/>
        </w:rPr>
        <w:t>Chúng tôi cam kết</w:t>
      </w:r>
      <w:r>
        <w:rPr>
          <w:rFonts w:ascii="Times New Roman" w:eastAsia="Calibri" w:hAnsi="Times New Roman" w:cs="Times New Roman"/>
          <w:sz w:val="26"/>
          <w:szCs w:val="26"/>
        </w:rPr>
        <w:t xml:space="preserve"> n</w:t>
      </w:r>
      <w:r w:rsidRPr="00E63747">
        <w:rPr>
          <w:rFonts w:ascii="Times New Roman" w:hAnsi="Times New Roman" w:cs="Times New Roman"/>
          <w:sz w:val="26"/>
          <w:szCs w:val="26"/>
        </w:rPr>
        <w:t xml:space="preserve">ghiên cứu đầy đủ và thực hiện nghiêm chỉnh các quy định đã nêu tại Quy chế đấu giá, </w:t>
      </w:r>
      <w:r w:rsidRPr="00E63747">
        <w:rPr>
          <w:rFonts w:ascii="Times New Roman" w:eastAsia="Times New Roman" w:hAnsi="Times New Roman" w:cs="Times New Roman"/>
          <w:sz w:val="26"/>
          <w:szCs w:val="26"/>
        </w:rPr>
        <w:t>t</w:t>
      </w:r>
      <w:r w:rsidRPr="00E63747">
        <w:rPr>
          <w:rFonts w:ascii="Times New Roman" w:eastAsia="Times New Roman" w:hAnsi="Times New Roman" w:cs="Times New Roman"/>
          <w:sz w:val="26"/>
          <w:szCs w:val="26"/>
          <w:lang w:val="vi-VN"/>
        </w:rPr>
        <w:t>hông tin chỉ dẫn nhà đầu tư, yêu cầu về hồ sơ</w:t>
      </w:r>
      <w:r w:rsidRPr="00E63747">
        <w:rPr>
          <w:rFonts w:ascii="Times New Roman" w:eastAsia="Times New Roman" w:hAnsi="Times New Roman" w:cs="Times New Roman"/>
          <w:sz w:val="26"/>
          <w:szCs w:val="26"/>
        </w:rPr>
        <w:t xml:space="preserve"> đã nêu trong mẫu hồ sơ đăng ký</w:t>
      </w:r>
      <w:r>
        <w:rPr>
          <w:rFonts w:ascii="Times New Roman" w:eastAsia="Times New Roman" w:hAnsi="Times New Roman" w:cs="Times New Roman"/>
          <w:sz w:val="26"/>
          <w:szCs w:val="26"/>
        </w:rPr>
        <w:t>.</w:t>
      </w:r>
    </w:p>
    <w:p w:rsidR="009C7344" w:rsidRPr="00E63747" w:rsidRDefault="009C7344" w:rsidP="009C7344">
      <w:pPr>
        <w:numPr>
          <w:ilvl w:val="0"/>
          <w:numId w:val="3"/>
        </w:numPr>
        <w:spacing w:before="120" w:after="120" w:line="288" w:lineRule="auto"/>
        <w:jc w:val="both"/>
        <w:rPr>
          <w:rFonts w:ascii="Times New Roman" w:eastAsia="Times New Roman" w:hAnsi="Times New Roman" w:cs="Times New Roman"/>
          <w:b/>
          <w:sz w:val="26"/>
          <w:szCs w:val="26"/>
        </w:rPr>
      </w:pPr>
      <w:r w:rsidRPr="00C315D4">
        <w:rPr>
          <w:rFonts w:ascii="Times New Roman" w:eastAsia="Times New Roman" w:hAnsi="Times New Roman" w:cs="Times New Roman"/>
          <w:b/>
          <w:sz w:val="26"/>
          <w:szCs w:val="26"/>
        </w:rPr>
        <w:t>Hồ sơ kèm theo</w:t>
      </w:r>
    </w:p>
    <w:p w:rsidR="009C7344" w:rsidRPr="00C315D4" w:rsidRDefault="009C7344" w:rsidP="009C7344">
      <w:pPr>
        <w:pStyle w:val="ListParagraph"/>
        <w:numPr>
          <w:ilvl w:val="0"/>
          <w:numId w:val="5"/>
        </w:numPr>
        <w:spacing w:before="120" w:after="120" w:line="288" w:lineRule="auto"/>
        <w:ind w:left="993"/>
        <w:jc w:val="both"/>
        <w:rPr>
          <w:rFonts w:ascii="Times New Roman" w:eastAsia="Calibri" w:hAnsi="Times New Roman" w:cs="Times New Roman"/>
          <w:sz w:val="26"/>
          <w:szCs w:val="26"/>
        </w:rPr>
      </w:pPr>
      <w:r>
        <w:rPr>
          <w:rFonts w:ascii="Times New Roman" w:eastAsia="Calibri" w:hAnsi="Times New Roman" w:cs="Times New Roman"/>
          <w:sz w:val="26"/>
          <w:szCs w:val="26"/>
        </w:rPr>
        <w:t>Chứng minh nhân dân</w:t>
      </w:r>
      <w:r w:rsidRPr="00C315D4">
        <w:rPr>
          <w:rFonts w:ascii="Times New Roman" w:eastAsia="Calibri" w:hAnsi="Times New Roman" w:cs="Times New Roman"/>
          <w:sz w:val="26"/>
          <w:szCs w:val="26"/>
        </w:rPr>
        <w:t xml:space="preserve">/Căn cước công dân/ Hộ chiếu </w:t>
      </w:r>
      <w:r>
        <w:rPr>
          <w:rFonts w:ascii="Times New Roman" w:eastAsia="Calibri" w:hAnsi="Times New Roman" w:cs="Times New Roman"/>
          <w:sz w:val="26"/>
          <w:szCs w:val="26"/>
        </w:rPr>
        <w:t>(</w:t>
      </w:r>
      <w:r w:rsidRPr="00C315D4">
        <w:rPr>
          <w:rFonts w:ascii="Times New Roman" w:eastAsia="Calibri" w:hAnsi="Times New Roman" w:cs="Times New Roman"/>
          <w:sz w:val="26"/>
          <w:szCs w:val="26"/>
        </w:rPr>
        <w:t>đối với cá nhân</w:t>
      </w:r>
      <w:r>
        <w:rPr>
          <w:rFonts w:ascii="Times New Roman" w:eastAsia="Calibri" w:hAnsi="Times New Roman" w:cs="Times New Roman"/>
          <w:sz w:val="26"/>
          <w:szCs w:val="26"/>
        </w:rPr>
        <w:t xml:space="preserve">); </w:t>
      </w:r>
      <w:r w:rsidRPr="00C315D4">
        <w:rPr>
          <w:rFonts w:ascii="Times New Roman" w:eastAsia="Calibri" w:hAnsi="Times New Roman" w:cs="Times New Roman"/>
          <w:sz w:val="26"/>
          <w:szCs w:val="26"/>
        </w:rPr>
        <w:t>Giấy Chứng nhận đăng ký doanh nghiệp</w:t>
      </w:r>
      <w:r>
        <w:rPr>
          <w:rFonts w:ascii="Times New Roman" w:eastAsia="Calibri" w:hAnsi="Times New Roman" w:cs="Times New Roman"/>
          <w:sz w:val="26"/>
          <w:szCs w:val="26"/>
        </w:rPr>
        <w:t xml:space="preserve"> (</w:t>
      </w:r>
      <w:r w:rsidRPr="00C315D4">
        <w:rPr>
          <w:rFonts w:ascii="Times New Roman" w:eastAsia="Calibri" w:hAnsi="Times New Roman" w:cs="Times New Roman"/>
          <w:sz w:val="26"/>
          <w:szCs w:val="26"/>
        </w:rPr>
        <w:t>đối với tổ chức</w:t>
      </w:r>
      <w:r>
        <w:rPr>
          <w:rFonts w:ascii="Times New Roman" w:eastAsia="Calibri" w:hAnsi="Times New Roman" w:cs="Times New Roman"/>
          <w:sz w:val="26"/>
          <w:szCs w:val="26"/>
        </w:rPr>
        <w:t>).</w:t>
      </w:r>
    </w:p>
    <w:p w:rsidR="009C7344" w:rsidRPr="00C315D4" w:rsidRDefault="009C7344" w:rsidP="009C7344">
      <w:pPr>
        <w:pStyle w:val="ListParagraph"/>
        <w:numPr>
          <w:ilvl w:val="0"/>
          <w:numId w:val="5"/>
        </w:numPr>
        <w:spacing w:before="120" w:after="120" w:line="288" w:lineRule="auto"/>
        <w:ind w:left="993" w:hanging="284"/>
        <w:jc w:val="both"/>
        <w:rPr>
          <w:rFonts w:ascii="Times New Roman" w:eastAsia="Calibri" w:hAnsi="Times New Roman" w:cs="Times New Roman"/>
          <w:sz w:val="26"/>
          <w:szCs w:val="26"/>
        </w:rPr>
      </w:pPr>
      <w:r w:rsidRPr="00C315D4">
        <w:rPr>
          <w:rFonts w:ascii="Times New Roman" w:eastAsia="Calibri" w:hAnsi="Times New Roman" w:cs="Times New Roman"/>
          <w:sz w:val="26"/>
          <w:szCs w:val="26"/>
        </w:rPr>
        <w:t>Giấy ủy quyền (nếu có)</w:t>
      </w:r>
      <w:r>
        <w:rPr>
          <w:rFonts w:ascii="Times New Roman" w:eastAsia="Calibri" w:hAnsi="Times New Roman" w:cs="Times New Roman"/>
          <w:sz w:val="26"/>
          <w:szCs w:val="26"/>
        </w:rPr>
        <w:t>.</w:t>
      </w:r>
    </w:p>
    <w:p w:rsidR="009C7344" w:rsidRPr="00C315D4" w:rsidRDefault="009C7344" w:rsidP="009C7344">
      <w:pPr>
        <w:pStyle w:val="ListParagraph"/>
        <w:numPr>
          <w:ilvl w:val="0"/>
          <w:numId w:val="5"/>
        </w:numPr>
        <w:spacing w:before="120" w:after="120" w:line="288" w:lineRule="auto"/>
        <w:ind w:left="993" w:hanging="284"/>
        <w:jc w:val="both"/>
        <w:rPr>
          <w:rFonts w:ascii="Times New Roman" w:eastAsia="Times New Roman" w:hAnsi="Times New Roman" w:cs="Times New Roman"/>
          <w:sz w:val="26"/>
          <w:szCs w:val="26"/>
          <w:lang w:val="vi-VN"/>
        </w:rPr>
      </w:pPr>
      <w:r w:rsidRPr="00C315D4">
        <w:rPr>
          <w:rFonts w:ascii="Times New Roman" w:eastAsia="Times New Roman" w:hAnsi="Times New Roman" w:cs="Times New Roman"/>
          <w:sz w:val="26"/>
          <w:szCs w:val="26"/>
          <w:lang w:val="vi-VN"/>
        </w:rPr>
        <w:lastRenderedPageBreak/>
        <w:t>Tài liệu chứng minh năng lực tài chính của nhà đầu tư</w:t>
      </w:r>
      <w:r>
        <w:rPr>
          <w:rFonts w:ascii="Times New Roman" w:eastAsia="Times New Roman" w:hAnsi="Times New Roman" w:cs="Times New Roman"/>
          <w:sz w:val="26"/>
          <w:szCs w:val="26"/>
        </w:rPr>
        <w:t xml:space="preserve"> theo quy định của Hội đồng thẩm định.</w:t>
      </w:r>
    </w:p>
    <w:tbl>
      <w:tblPr>
        <w:tblW w:w="0" w:type="auto"/>
        <w:tblLook w:val="01E0"/>
      </w:tblPr>
      <w:tblGrid>
        <w:gridCol w:w="3423"/>
        <w:gridCol w:w="5865"/>
      </w:tblGrid>
      <w:tr w:rsidR="009C7344" w:rsidRPr="00E63747" w:rsidTr="007569BB">
        <w:tc>
          <w:tcPr>
            <w:tcW w:w="3423" w:type="dxa"/>
          </w:tcPr>
          <w:p w:rsidR="009C7344" w:rsidRPr="00E63747" w:rsidRDefault="009C7344" w:rsidP="007569BB">
            <w:pPr>
              <w:widowControl w:val="0"/>
              <w:spacing w:before="120" w:after="120" w:line="288" w:lineRule="auto"/>
              <w:jc w:val="center"/>
              <w:rPr>
                <w:rFonts w:ascii="Times New Roman" w:eastAsia="Calibri" w:hAnsi="Times New Roman" w:cs="Times New Roman"/>
                <w:i/>
                <w:sz w:val="26"/>
                <w:szCs w:val="26"/>
                <w:lang w:val="vi-VN"/>
              </w:rPr>
            </w:pPr>
          </w:p>
        </w:tc>
        <w:tc>
          <w:tcPr>
            <w:tcW w:w="5865" w:type="dxa"/>
          </w:tcPr>
          <w:p w:rsidR="009C7344" w:rsidRPr="00E63747" w:rsidRDefault="009C7344" w:rsidP="007569BB">
            <w:pPr>
              <w:widowControl w:val="0"/>
              <w:spacing w:before="120" w:after="120" w:line="288" w:lineRule="auto"/>
              <w:jc w:val="center"/>
              <w:rPr>
                <w:rFonts w:ascii="Times New Roman" w:eastAsia="Calibri" w:hAnsi="Times New Roman" w:cs="Times New Roman"/>
                <w:b/>
                <w:sz w:val="26"/>
                <w:szCs w:val="26"/>
                <w:lang w:val="vi-VN"/>
              </w:rPr>
            </w:pPr>
            <w:r w:rsidRPr="00C315D4">
              <w:rPr>
                <w:rFonts w:ascii="Times New Roman" w:eastAsia="Calibri" w:hAnsi="Times New Roman" w:cs="Times New Roman"/>
                <w:b/>
                <w:sz w:val="26"/>
                <w:szCs w:val="26"/>
                <w:lang w:val="vi-VN"/>
              </w:rPr>
              <w:t>Tổ chức/cá nhân tham gia đấu giá</w:t>
            </w:r>
          </w:p>
          <w:p w:rsidR="009C7344" w:rsidRPr="00E63747" w:rsidRDefault="009C7344" w:rsidP="007569BB">
            <w:pPr>
              <w:widowControl w:val="0"/>
              <w:spacing w:before="120" w:after="120" w:line="288" w:lineRule="auto"/>
              <w:jc w:val="center"/>
              <w:rPr>
                <w:rFonts w:ascii="Times New Roman" w:eastAsia="Calibri" w:hAnsi="Times New Roman" w:cs="Times New Roman"/>
                <w:i/>
                <w:sz w:val="26"/>
                <w:szCs w:val="26"/>
                <w:lang w:val="vi-VN"/>
              </w:rPr>
            </w:pPr>
            <w:r w:rsidRPr="00C315D4">
              <w:rPr>
                <w:rFonts w:ascii="Times New Roman" w:eastAsia="Calibri" w:hAnsi="Times New Roman" w:cs="Times New Roman"/>
                <w:i/>
                <w:sz w:val="26"/>
                <w:szCs w:val="26"/>
                <w:lang w:val="vi-VN"/>
              </w:rPr>
              <w:t>(Ký, ghi rõ họ tên và đóng dấu</w:t>
            </w:r>
            <w:r>
              <w:rPr>
                <w:rFonts w:ascii="Times New Roman" w:eastAsia="Calibri" w:hAnsi="Times New Roman" w:cs="Times New Roman"/>
                <w:i/>
                <w:sz w:val="26"/>
                <w:szCs w:val="26"/>
              </w:rPr>
              <w:t xml:space="preserve"> (đối với tổ chức)</w:t>
            </w:r>
            <w:r w:rsidRPr="00C315D4">
              <w:rPr>
                <w:rFonts w:ascii="Times New Roman" w:eastAsia="Calibri" w:hAnsi="Times New Roman" w:cs="Times New Roman"/>
                <w:i/>
                <w:sz w:val="26"/>
                <w:szCs w:val="26"/>
                <w:lang w:val="vi-VN"/>
              </w:rPr>
              <w:t>)</w:t>
            </w:r>
          </w:p>
        </w:tc>
      </w:tr>
    </w:tbl>
    <w:p w:rsidR="00C04B96" w:rsidRDefault="00C04B96"/>
    <w:sectPr w:rsidR="00C04B96" w:rsidSect="00C04B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FBD" w:rsidRDefault="00AC2457">
      <w:pPr>
        <w:spacing w:after="0" w:line="240" w:lineRule="auto"/>
      </w:pPr>
      <w:r>
        <w:separator/>
      </w:r>
    </w:p>
  </w:endnote>
  <w:endnote w:type="continuationSeparator" w:id="0">
    <w:p w:rsidR="00EB2FBD" w:rsidRDefault="00AC2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47"/>
      <w:docPartObj>
        <w:docPartGallery w:val="Page Numbers (Bottom of Page)"/>
        <w:docPartUnique/>
      </w:docPartObj>
    </w:sdtPr>
    <w:sdtEndPr>
      <w:rPr>
        <w:rFonts w:ascii="Times New Roman" w:hAnsi="Times New Roman" w:cs="Times New Roman"/>
        <w:noProof/>
      </w:rPr>
    </w:sdtEndPr>
    <w:sdtContent>
      <w:p w:rsidR="00005F10" w:rsidRPr="00722CF5" w:rsidRDefault="00E9390E" w:rsidP="00722CF5">
        <w:pPr>
          <w:pStyle w:val="Footer"/>
          <w:jc w:val="right"/>
          <w:rPr>
            <w:rFonts w:ascii="Times New Roman" w:hAnsi="Times New Roman" w:cs="Times New Roman"/>
          </w:rPr>
        </w:pPr>
        <w:r w:rsidRPr="00087208">
          <w:rPr>
            <w:rFonts w:ascii="Times New Roman" w:hAnsi="Times New Roman" w:cs="Times New Roman"/>
            <w:noProof/>
          </w:rPr>
          <w:fldChar w:fldCharType="begin"/>
        </w:r>
        <w:r w:rsidR="00EF1123" w:rsidRPr="00087208">
          <w:rPr>
            <w:rFonts w:ascii="Times New Roman" w:hAnsi="Times New Roman" w:cs="Times New Roman"/>
            <w:noProof/>
          </w:rPr>
          <w:instrText xml:space="preserve"> PAGE   \* MERGEFORMAT </w:instrText>
        </w:r>
        <w:r w:rsidRPr="00087208">
          <w:rPr>
            <w:rFonts w:ascii="Times New Roman" w:hAnsi="Times New Roman" w:cs="Times New Roman"/>
            <w:noProof/>
          </w:rPr>
          <w:fldChar w:fldCharType="separate"/>
        </w:r>
        <w:r w:rsidR="000C48EC">
          <w:rPr>
            <w:rFonts w:ascii="Times New Roman" w:hAnsi="Times New Roman" w:cs="Times New Roman"/>
            <w:noProof/>
          </w:rPr>
          <w:t>1</w:t>
        </w:r>
        <w:r w:rsidRPr="00087208">
          <w:rPr>
            <w:rFonts w:ascii="Times New Roman" w:hAnsi="Times New Roman" w:cs="Times New Roman"/>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50"/>
      <w:docPartObj>
        <w:docPartGallery w:val="Page Numbers (Bottom of Page)"/>
        <w:docPartUnique/>
      </w:docPartObj>
    </w:sdtPr>
    <w:sdtEndPr>
      <w:rPr>
        <w:rFonts w:ascii="Times New Roman" w:hAnsi="Times New Roman" w:cs="Times New Roman"/>
        <w:noProof/>
      </w:rPr>
    </w:sdtEndPr>
    <w:sdtContent>
      <w:p w:rsidR="00005F10" w:rsidRPr="00722CF5" w:rsidRDefault="00E9390E" w:rsidP="00722CF5">
        <w:pPr>
          <w:pStyle w:val="Footer"/>
          <w:jc w:val="right"/>
          <w:rPr>
            <w:rFonts w:ascii="Times New Roman" w:hAnsi="Times New Roman" w:cs="Times New Roman"/>
          </w:rPr>
        </w:pPr>
        <w:r w:rsidRPr="00087208">
          <w:rPr>
            <w:rFonts w:ascii="Times New Roman" w:hAnsi="Times New Roman" w:cs="Times New Roman"/>
            <w:noProof/>
          </w:rPr>
          <w:fldChar w:fldCharType="begin"/>
        </w:r>
        <w:r w:rsidR="00EF1123" w:rsidRPr="00087208">
          <w:rPr>
            <w:rFonts w:ascii="Times New Roman" w:hAnsi="Times New Roman" w:cs="Times New Roman"/>
            <w:noProof/>
          </w:rPr>
          <w:instrText xml:space="preserve"> PAGE   \* MERGEFORMAT </w:instrText>
        </w:r>
        <w:r w:rsidRPr="00087208">
          <w:rPr>
            <w:rFonts w:ascii="Times New Roman" w:hAnsi="Times New Roman" w:cs="Times New Roman"/>
            <w:noProof/>
          </w:rPr>
          <w:fldChar w:fldCharType="separate"/>
        </w:r>
        <w:r w:rsidR="000C48EC">
          <w:rPr>
            <w:rFonts w:ascii="Times New Roman" w:hAnsi="Times New Roman" w:cs="Times New Roman"/>
            <w:noProof/>
          </w:rPr>
          <w:t>4</w:t>
        </w:r>
        <w:r w:rsidRPr="00087208">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FBD" w:rsidRDefault="00AC2457">
      <w:pPr>
        <w:spacing w:after="0" w:line="240" w:lineRule="auto"/>
      </w:pPr>
      <w:r>
        <w:separator/>
      </w:r>
    </w:p>
  </w:footnote>
  <w:footnote w:type="continuationSeparator" w:id="0">
    <w:p w:rsidR="00EB2FBD" w:rsidRDefault="00AC2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3804"/>
    <w:multiLevelType w:val="hybridMultilevel"/>
    <w:tmpl w:val="01C08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776B6F"/>
    <w:multiLevelType w:val="hybridMultilevel"/>
    <w:tmpl w:val="01C08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723B1A"/>
    <w:multiLevelType w:val="singleLevel"/>
    <w:tmpl w:val="F3DAB95C"/>
    <w:lvl w:ilvl="0">
      <w:start w:val="1"/>
      <w:numFmt w:val="upperRoman"/>
      <w:suff w:val="space"/>
      <w:lvlText w:val="%1."/>
      <w:lvlJc w:val="left"/>
      <w:pPr>
        <w:ind w:left="0" w:firstLine="720"/>
      </w:pPr>
    </w:lvl>
  </w:abstractNum>
  <w:abstractNum w:abstractNumId="3">
    <w:nsid w:val="58C67649"/>
    <w:multiLevelType w:val="hybridMultilevel"/>
    <w:tmpl w:val="506CA76A"/>
    <w:lvl w:ilvl="0" w:tplc="6C6E3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075F0"/>
    <w:multiLevelType w:val="singleLevel"/>
    <w:tmpl w:val="34BEC2F0"/>
    <w:lvl w:ilvl="0">
      <w:start w:val="1"/>
      <w:numFmt w:val="decimal"/>
      <w:suff w:val="space"/>
      <w:lvlText w:val="%1."/>
      <w:lvlJc w:val="left"/>
      <w:pPr>
        <w:ind w:left="0" w:firstLine="720"/>
      </w:pPr>
      <w:rPr>
        <w:b w:val="0"/>
        <w:i w:val="0"/>
      </w:rPr>
    </w:lvl>
  </w:abstractNum>
  <w:abstractNum w:abstractNumId="5">
    <w:nsid w:val="6AAB779A"/>
    <w:multiLevelType w:val="hybridMultilevel"/>
    <w:tmpl w:val="3CF8443C"/>
    <w:lvl w:ilvl="0" w:tplc="6C5ED9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C7344"/>
    <w:rsid w:val="000C48EC"/>
    <w:rsid w:val="00832EE6"/>
    <w:rsid w:val="009C7344"/>
    <w:rsid w:val="00AC2457"/>
    <w:rsid w:val="00C04B96"/>
    <w:rsid w:val="00E80551"/>
    <w:rsid w:val="00E9390E"/>
    <w:rsid w:val="00EB2FBD"/>
    <w:rsid w:val="00EF1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7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44"/>
  </w:style>
  <w:style w:type="paragraph" w:styleId="ListParagraph">
    <w:name w:val="List Paragraph"/>
    <w:basedOn w:val="Normal"/>
    <w:uiPriority w:val="34"/>
    <w:qFormat/>
    <w:rsid w:val="009C7344"/>
    <w:pPr>
      <w:ind w:left="720"/>
      <w:contextualSpacing/>
    </w:pPr>
  </w:style>
  <w:style w:type="paragraph" w:styleId="BodyTextIndent">
    <w:name w:val="Body Text Indent"/>
    <w:basedOn w:val="Normal"/>
    <w:link w:val="BodyTextIndentChar"/>
    <w:rsid w:val="009C734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C73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3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thanhtri198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hatran</dc:creator>
  <cp:lastModifiedBy>Administrator</cp:lastModifiedBy>
  <cp:revision>2</cp:revision>
  <dcterms:created xsi:type="dcterms:W3CDTF">2020-08-26T07:56:00Z</dcterms:created>
  <dcterms:modified xsi:type="dcterms:W3CDTF">2020-08-26T07:56:00Z</dcterms:modified>
</cp:coreProperties>
</file>